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71D0" w14:textId="71F658A4" w:rsidR="00E26A00" w:rsidRDefault="00FF04DC">
      <w:pPr>
        <w:ind w:left="3420" w:right="3440"/>
        <w:rPr>
          <w:sz w:val="2"/>
        </w:rPr>
      </w:pPr>
      <w:r>
        <w:rPr>
          <w:noProof/>
        </w:rPr>
        <w:drawing>
          <wp:inline distT="0" distB="0" distL="0" distR="0" wp14:anchorId="3E3C723E" wp14:editId="28C9BE81">
            <wp:extent cx="1838325" cy="870141"/>
            <wp:effectExtent l="0" t="0" r="0" b="6350"/>
            <wp:docPr id="906335785" name="Image 1" descr="Thu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r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55" cy="8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F2CC" w14:textId="77777777" w:rsidR="00FF04DC" w:rsidRDefault="00FF04DC">
      <w:pPr>
        <w:ind w:left="3420" w:right="3440"/>
        <w:rPr>
          <w:sz w:val="2"/>
        </w:rPr>
      </w:pPr>
    </w:p>
    <w:p w14:paraId="12740FA2" w14:textId="77777777" w:rsidR="00E26A00" w:rsidRDefault="00E26A00">
      <w:pPr>
        <w:spacing w:after="16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5238BCCA" w14:textId="77777777">
        <w:tc>
          <w:tcPr>
            <w:tcW w:w="9620" w:type="dxa"/>
            <w:shd w:val="clear" w:color="666553" w:fill="666553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09886FE1" w14:textId="77777777" w:rsidR="00E26A00" w:rsidRDefault="007C2070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65AF781C" w14:textId="77777777" w:rsidR="00E26A00" w:rsidRDefault="007C2070">
      <w:pPr>
        <w:spacing w:line="240" w:lineRule="exact"/>
      </w:pPr>
      <w:r>
        <w:t xml:space="preserve"> </w:t>
      </w:r>
    </w:p>
    <w:p w14:paraId="179FA523" w14:textId="77777777" w:rsidR="00E26A00" w:rsidRDefault="00E26A00">
      <w:pPr>
        <w:spacing w:after="220" w:line="240" w:lineRule="exact"/>
      </w:pPr>
    </w:p>
    <w:p w14:paraId="628EF6D2" w14:textId="77777777" w:rsidR="00E26A00" w:rsidRDefault="007C2070">
      <w:pPr>
        <w:jc w:val="center"/>
        <w:rPr>
          <w:rFonts w:ascii="Calibri" w:eastAsia="Calibri" w:hAnsi="Calibri" w:cs="Calibri"/>
          <w:b/>
          <w:color w:val="000000"/>
          <w:sz w:val="28"/>
          <w:lang w:val="fr-FR"/>
        </w:rPr>
      </w:pPr>
      <w:r>
        <w:rPr>
          <w:rFonts w:ascii="Calibri" w:eastAsia="Calibri" w:hAnsi="Calibri" w:cs="Calibri"/>
          <w:b/>
          <w:color w:val="000000"/>
          <w:sz w:val="28"/>
          <w:lang w:val="fr-FR"/>
        </w:rPr>
        <w:t>MARCHÉ PUBLIC DE TRAVAUX</w:t>
      </w:r>
    </w:p>
    <w:p w14:paraId="219FBE97" w14:textId="77777777" w:rsidR="00E26A00" w:rsidRDefault="00E26A00">
      <w:pPr>
        <w:spacing w:line="240" w:lineRule="exact"/>
      </w:pPr>
    </w:p>
    <w:p w14:paraId="085F7AB4" w14:textId="77777777" w:rsidR="00E26A00" w:rsidRDefault="00E26A00">
      <w:pPr>
        <w:spacing w:line="240" w:lineRule="exact"/>
      </w:pPr>
    </w:p>
    <w:p w14:paraId="51F308AE" w14:textId="77777777" w:rsidR="00E26A00" w:rsidRDefault="00E26A00">
      <w:pPr>
        <w:spacing w:line="240" w:lineRule="exact"/>
      </w:pPr>
    </w:p>
    <w:p w14:paraId="73A0EB60" w14:textId="77777777" w:rsidR="00E26A00" w:rsidRDefault="00E26A00">
      <w:pPr>
        <w:spacing w:line="240" w:lineRule="exact"/>
      </w:pPr>
    </w:p>
    <w:p w14:paraId="7F72BEDA" w14:textId="77777777" w:rsidR="00E26A00" w:rsidRDefault="00E26A00">
      <w:pPr>
        <w:spacing w:line="240" w:lineRule="exact"/>
      </w:pPr>
    </w:p>
    <w:p w14:paraId="7010B07F" w14:textId="77777777" w:rsidR="00E26A00" w:rsidRDefault="00E26A00">
      <w:pPr>
        <w:spacing w:line="240" w:lineRule="exact"/>
      </w:pPr>
    </w:p>
    <w:p w14:paraId="4B4FE95A" w14:textId="77777777" w:rsidR="00E26A00" w:rsidRDefault="00E26A00">
      <w:pPr>
        <w:spacing w:line="240" w:lineRule="exact"/>
      </w:pPr>
    </w:p>
    <w:p w14:paraId="53B80D37" w14:textId="77777777" w:rsidR="00E26A00" w:rsidRDefault="00E26A00">
      <w:pPr>
        <w:spacing w:after="180" w:line="240" w:lineRule="exact"/>
      </w:pPr>
    </w:p>
    <w:tbl>
      <w:tblPr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7229"/>
      </w:tblGrid>
      <w:tr w:rsidR="00E26A00" w14:paraId="671DCEA2" w14:textId="77777777" w:rsidTr="00FF04DC"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14:paraId="299330A9" w14:textId="6D4C5BEE" w:rsidR="00E26A00" w:rsidRDefault="00FF04DC" w:rsidP="00FF04DC">
            <w:pPr>
              <w:spacing w:line="342" w:lineRule="exact"/>
              <w:ind w:left="-126" w:right="-15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RENOVATION DE L’ECOLE PUBLIQUE  BATIMENT HISTORIQUE</w:t>
            </w:r>
          </w:p>
          <w:p w14:paraId="56DFE9EB" w14:textId="08BA4742" w:rsidR="00FF04DC" w:rsidRDefault="00FF04DC" w:rsidP="00FF04DC">
            <w:pPr>
              <w:spacing w:line="342" w:lineRule="exact"/>
              <w:ind w:left="-126" w:right="-15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RUE DES DOMES – 63260 THURET</w:t>
            </w:r>
          </w:p>
        </w:tc>
      </w:tr>
    </w:tbl>
    <w:p w14:paraId="7D8D1D20" w14:textId="77777777" w:rsidR="00E26A00" w:rsidRDefault="007C2070">
      <w:pPr>
        <w:spacing w:line="240" w:lineRule="exact"/>
      </w:pPr>
      <w:r>
        <w:t xml:space="preserve"> </w:t>
      </w:r>
    </w:p>
    <w:p w14:paraId="29A353A1" w14:textId="77777777" w:rsidR="00E26A00" w:rsidRDefault="00E26A00">
      <w:pPr>
        <w:spacing w:line="240" w:lineRule="exact"/>
      </w:pPr>
    </w:p>
    <w:p w14:paraId="79CC1CD4" w14:textId="77777777" w:rsidR="00E26A00" w:rsidRDefault="007C2070">
      <w:pPr>
        <w:spacing w:after="40"/>
        <w:ind w:left="1780" w:right="1680"/>
        <w:rPr>
          <w:rFonts w:ascii="Calibri" w:eastAsia="Calibri" w:hAnsi="Calibri" w:cs="Calibri"/>
          <w:color w:val="000000"/>
          <w:sz w:val="14"/>
          <w:lang w:val="fr-FR"/>
        </w:rPr>
      </w:pPr>
      <w:r>
        <w:rPr>
          <w:rFonts w:ascii="Calibri" w:eastAsia="Calibri" w:hAnsi="Calibri" w:cs="Calibri"/>
          <w:color w:val="000000"/>
          <w:sz w:val="14"/>
          <w:lang w:val="fr-FR"/>
        </w:rPr>
        <w:t>Cadre réservé à l'acheteur</w:t>
      </w:r>
    </w:p>
    <w:tbl>
      <w:tblPr>
        <w:tblW w:w="0" w:type="auto"/>
        <w:tblInd w:w="1780" w:type="dxa"/>
        <w:tblLayout w:type="fixed"/>
        <w:tblLook w:val="04A0" w:firstRow="1" w:lastRow="0" w:firstColumn="1" w:lastColumn="0" w:noHBand="0" w:noVBand="1"/>
      </w:tblPr>
      <w:tblGrid>
        <w:gridCol w:w="1940"/>
        <w:gridCol w:w="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E26A00" w14:paraId="7D3C6D8D" w14:textId="77777777">
        <w:trPr>
          <w:trHeight w:val="85"/>
        </w:trPr>
        <w:tc>
          <w:tcPr>
            <w:tcW w:w="19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ECF3" w14:textId="77777777" w:rsidR="00E26A00" w:rsidRDefault="007C207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CONTRAT N°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EA8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75D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A9E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71C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2EE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D3B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3EB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E817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8163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944D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FFA7" w14:textId="77777777" w:rsidR="00E26A00" w:rsidRDefault="00E26A00">
            <w:pPr>
              <w:rPr>
                <w:sz w:val="2"/>
              </w:rPr>
            </w:pPr>
          </w:p>
        </w:tc>
      </w:tr>
      <w:tr w:rsidR="00E26A00" w14:paraId="18A7CDC4" w14:textId="77777777">
        <w:trPr>
          <w:trHeight w:val="265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A9CB" w14:textId="77777777" w:rsidR="00E26A00" w:rsidRDefault="00E26A00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960E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7199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E49A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E8F9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6A35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2D40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BA5B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0130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56E4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5B77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E124" w14:textId="77777777" w:rsidR="00E26A00" w:rsidRDefault="007C2070">
            <w:pPr>
              <w:jc w:val="center"/>
              <w:rPr>
                <w:rFonts w:ascii="Calibri" w:eastAsia="Calibri" w:hAnsi="Calibri" w:cs="Calibri"/>
                <w:color w:val="000000"/>
                <w:sz w:val="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0"/>
                <w:lang w:val="fr-FR"/>
              </w:rPr>
              <w:t>.</w:t>
            </w:r>
          </w:p>
        </w:tc>
      </w:tr>
      <w:tr w:rsidR="00E26A00" w14:paraId="19F40A4A" w14:textId="77777777">
        <w:trPr>
          <w:trHeight w:val="20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87B4" w14:textId="77777777" w:rsidR="00E26A00" w:rsidRDefault="00E26A00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0AB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C25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B1F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2D17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834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1B6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CAA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99B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305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37A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C43B" w14:textId="77777777" w:rsidR="00E26A00" w:rsidRDefault="00E26A00">
            <w:pPr>
              <w:rPr>
                <w:sz w:val="2"/>
              </w:rPr>
            </w:pPr>
          </w:p>
        </w:tc>
      </w:tr>
    </w:tbl>
    <w:p w14:paraId="423B804A" w14:textId="77777777" w:rsidR="00E26A00" w:rsidRDefault="007C2070">
      <w:pPr>
        <w:spacing w:after="40" w:line="240" w:lineRule="exact"/>
      </w:pPr>
      <w:r>
        <w:t xml:space="preserve"> </w:t>
      </w:r>
    </w:p>
    <w:tbl>
      <w:tblPr>
        <w:tblW w:w="0" w:type="auto"/>
        <w:tblInd w:w="1780" w:type="dxa"/>
        <w:tblLayout w:type="fixed"/>
        <w:tblLook w:val="04A0" w:firstRow="1" w:lastRow="0" w:firstColumn="1" w:lastColumn="0" w:noHBand="0" w:noVBand="1"/>
      </w:tblPr>
      <w:tblGrid>
        <w:gridCol w:w="1940"/>
        <w:gridCol w:w="20"/>
        <w:gridCol w:w="4200"/>
      </w:tblGrid>
      <w:tr w:rsidR="00E26A00" w14:paraId="581371E8" w14:textId="77777777">
        <w:trPr>
          <w:trHeight w:val="385"/>
        </w:trPr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74B1" w14:textId="77777777" w:rsidR="00E26A00" w:rsidRDefault="007C2070">
            <w:pPr>
              <w:rPr>
                <w:rFonts w:ascii="Calibri" w:eastAsia="Calibri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fr-FR"/>
              </w:rPr>
              <w:t>NOTIFIE LE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9406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8F69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16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fr-FR"/>
              </w:rPr>
              <w:t>....... ....... / ....... ....... / ....... ....... ....... .......</w:t>
            </w:r>
          </w:p>
        </w:tc>
      </w:tr>
    </w:tbl>
    <w:p w14:paraId="7D05A50C" w14:textId="77777777" w:rsidR="00E26A00" w:rsidRDefault="007C2070">
      <w:pPr>
        <w:spacing w:line="240" w:lineRule="exact"/>
      </w:pPr>
      <w:r>
        <w:t xml:space="preserve"> </w:t>
      </w:r>
    </w:p>
    <w:p w14:paraId="5C99C068" w14:textId="77777777" w:rsidR="00E26A00" w:rsidRDefault="00E26A00">
      <w:pPr>
        <w:spacing w:after="100" w:line="240" w:lineRule="exact"/>
      </w:pPr>
    </w:p>
    <w:p w14:paraId="1E28E247" w14:textId="77777777" w:rsidR="00FF04DC" w:rsidRDefault="00FF04DC">
      <w:pPr>
        <w:spacing w:after="100" w:line="240" w:lineRule="exact"/>
      </w:pPr>
    </w:p>
    <w:p w14:paraId="64D6B115" w14:textId="77777777" w:rsidR="00FF04DC" w:rsidRDefault="00FF04DC">
      <w:pPr>
        <w:spacing w:after="100" w:line="240" w:lineRule="exact"/>
      </w:pPr>
    </w:p>
    <w:p w14:paraId="0CB8A140" w14:textId="77777777" w:rsidR="00FF04DC" w:rsidRDefault="00FF04DC">
      <w:pPr>
        <w:spacing w:after="100" w:line="240" w:lineRule="exact"/>
      </w:pPr>
    </w:p>
    <w:p w14:paraId="11774A26" w14:textId="55793532" w:rsidR="00E26A00" w:rsidRDefault="00FF04DC">
      <w:pPr>
        <w:spacing w:line="293" w:lineRule="exact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lang w:val="fr-FR"/>
        </w:rPr>
        <w:t>COMMUNE DE THURET</w:t>
      </w:r>
    </w:p>
    <w:p w14:paraId="28644AA7" w14:textId="3714A387" w:rsidR="00E26A00" w:rsidRDefault="00FF04DC">
      <w:pPr>
        <w:spacing w:line="293" w:lineRule="exact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1 PLACE DE L’EGLISE</w:t>
      </w:r>
    </w:p>
    <w:p w14:paraId="2A90C103" w14:textId="0A12C975" w:rsidR="00E26A00" w:rsidRDefault="00FF04DC">
      <w:pPr>
        <w:spacing w:line="293" w:lineRule="exact"/>
        <w:jc w:val="center"/>
        <w:rPr>
          <w:rFonts w:ascii="Calibri" w:eastAsia="Calibri" w:hAnsi="Calibri" w:cs="Calibri"/>
          <w:color w:val="000000"/>
          <w:lang w:val="fr-FR"/>
        </w:rPr>
      </w:pPr>
      <w:r>
        <w:rPr>
          <w:rFonts w:ascii="Calibri" w:eastAsia="Calibri" w:hAnsi="Calibri" w:cs="Calibri"/>
          <w:color w:val="000000"/>
          <w:lang w:val="fr-FR"/>
        </w:rPr>
        <w:t>63260 THURET</w:t>
      </w:r>
    </w:p>
    <w:p w14:paraId="0E49497D" w14:textId="1738F06E" w:rsidR="00E26A00" w:rsidRDefault="007C2070">
      <w:pPr>
        <w:spacing w:line="293" w:lineRule="exact"/>
        <w:jc w:val="center"/>
        <w:rPr>
          <w:rFonts w:ascii="Calibri" w:eastAsia="Calibri" w:hAnsi="Calibri" w:cs="Calibri"/>
          <w:color w:val="000000"/>
          <w:lang w:val="fr-FR"/>
        </w:rPr>
        <w:sectPr w:rsidR="00E26A00">
          <w:pgSz w:w="11900" w:h="16840"/>
          <w:pgMar w:top="1400" w:right="1140" w:bottom="1440" w:left="1140" w:header="1400" w:footer="1440" w:gutter="0"/>
          <w:cols w:space="708"/>
        </w:sectPr>
      </w:pPr>
      <w:r>
        <w:rPr>
          <w:rFonts w:ascii="Calibri" w:eastAsia="Calibri" w:hAnsi="Calibri" w:cs="Calibri"/>
          <w:color w:val="000000"/>
          <w:lang w:val="fr-FR"/>
        </w:rPr>
        <w:t>Tél : 04</w:t>
      </w:r>
      <w:r w:rsidR="00FF04DC">
        <w:rPr>
          <w:rFonts w:ascii="Calibri" w:eastAsia="Calibri" w:hAnsi="Calibri" w:cs="Calibri"/>
          <w:color w:val="000000"/>
          <w:lang w:val="fr-FR"/>
        </w:rPr>
        <w:t xml:space="preserve"> 73 97 91 58</w:t>
      </w:r>
    </w:p>
    <w:p w14:paraId="2C94F922" w14:textId="77777777" w:rsidR="00E26A00" w:rsidRDefault="00E26A00">
      <w:pPr>
        <w:spacing w:line="240" w:lineRule="exact"/>
      </w:pPr>
    </w:p>
    <w:p w14:paraId="6A265415" w14:textId="77777777" w:rsidR="00E26A00" w:rsidRDefault="00E26A00">
      <w:pPr>
        <w:spacing w:after="6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400"/>
        <w:gridCol w:w="6000"/>
      </w:tblGrid>
      <w:tr w:rsidR="00E26A00" w14:paraId="2296453B" w14:textId="77777777">
        <w:trPr>
          <w:trHeight w:val="585"/>
        </w:trPr>
        <w:tc>
          <w:tcPr>
            <w:tcW w:w="9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D2456" w:fill="FD245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573" w14:textId="77777777" w:rsidR="00E26A00" w:rsidRDefault="007C2070">
            <w:pPr>
              <w:pStyle w:val="Titletable"/>
              <w:jc w:val="center"/>
              <w:rPr>
                <w:lang w:val="fr-FR"/>
              </w:rPr>
            </w:pPr>
            <w:r>
              <w:rPr>
                <w:lang w:val="fr-FR"/>
              </w:rPr>
              <w:t>L'ESSENTIEL DE L'ACTE D'ENGAGEMENT</w:t>
            </w:r>
          </w:p>
        </w:tc>
      </w:tr>
      <w:tr w:rsidR="00E26A00" w14:paraId="15D18409" w14:textId="77777777">
        <w:trPr>
          <w:trHeight w:val="82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A3D9" w14:textId="77777777" w:rsidR="00E26A00" w:rsidRDefault="00E26A00">
            <w:pPr>
              <w:spacing w:line="240" w:lineRule="exact"/>
            </w:pPr>
          </w:p>
          <w:p w14:paraId="399CBD9C" w14:textId="54E786BF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9C450AC" wp14:editId="07CCBFD2">
                  <wp:extent cx="228600" cy="228600"/>
                  <wp:effectExtent l="0" t="0" r="0" b="0"/>
                  <wp:docPr id="2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D43A" w14:textId="77777777" w:rsidR="00E26A00" w:rsidRDefault="007C2070">
            <w:pPr>
              <w:spacing w:before="20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Objet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84A5" w14:textId="53FF48EE" w:rsidR="00E26A00" w:rsidRDefault="00FF04DC">
            <w:pPr>
              <w:spacing w:before="120" w:after="120" w:line="269" w:lineRule="exact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Rénovation de l’Ecole Publique – Bâtiment Historique</w:t>
            </w:r>
          </w:p>
        </w:tc>
      </w:tr>
      <w:tr w:rsidR="00E26A00" w14:paraId="5E0477D6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1BCC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550E225F" w14:textId="6A59A61C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B57C0E2" wp14:editId="497A0D36">
                  <wp:extent cx="228600" cy="228600"/>
                  <wp:effectExtent l="0" t="0" r="0" b="0"/>
                  <wp:docPr id="3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785F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Mode de passation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9088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Procédure adaptée ouverte</w:t>
            </w:r>
          </w:p>
        </w:tc>
      </w:tr>
      <w:tr w:rsidR="00E26A00" w14:paraId="7EBC4557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430D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0FF742A9" w14:textId="63CA3CB6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08F753E" wp14:editId="527B6B25">
                  <wp:extent cx="228600" cy="228600"/>
                  <wp:effectExtent l="0" t="0" r="0" b="0"/>
                  <wp:docPr id="4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0777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Type de contrat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314D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Marché public</w:t>
            </w:r>
          </w:p>
        </w:tc>
      </w:tr>
      <w:tr w:rsidR="00E26A00" w14:paraId="6A2EA980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09E0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4A30A62C" w14:textId="44AB60CB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A91AEE0" wp14:editId="336BABD2">
                  <wp:extent cx="228600" cy="228600"/>
                  <wp:effectExtent l="0" t="0" r="0" b="0"/>
                  <wp:docPr id="5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D0FB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Prix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15B5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Prix global forfaitaire</w:t>
            </w:r>
          </w:p>
        </w:tc>
      </w:tr>
      <w:tr w:rsidR="00E26A00" w14:paraId="56D6B641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9128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24B27676" w14:textId="45BBEB33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1EEC208" wp14:editId="1B0FBC6A">
                  <wp:extent cx="228600" cy="228600"/>
                  <wp:effectExtent l="0" t="0" r="0" b="0"/>
                  <wp:docPr id="6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58EB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Variantes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1739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Défini par lot</w:t>
            </w:r>
          </w:p>
        </w:tc>
      </w:tr>
      <w:tr w:rsidR="00E26A00" w14:paraId="2275B138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BF92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4B34035A" w14:textId="3F02E655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F969414" wp14:editId="64918E09">
                  <wp:extent cx="228600" cy="228600"/>
                  <wp:effectExtent l="0" t="0" r="0" b="0"/>
                  <wp:docPr id="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8032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PSE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B23E" w14:textId="3472EA78" w:rsidR="00E26A00" w:rsidRDefault="00FF04DC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Avec</w:t>
            </w:r>
          </w:p>
        </w:tc>
      </w:tr>
      <w:tr w:rsidR="00E26A00" w14:paraId="24CAA2A6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69C4" w14:textId="77777777" w:rsidR="00E26A00" w:rsidRDefault="00E26A00">
            <w:pPr>
              <w:spacing w:after="20" w:line="240" w:lineRule="exact"/>
            </w:pPr>
          </w:p>
          <w:p w14:paraId="1512556E" w14:textId="0E1CA08F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EBBC80A" wp14:editId="02F863E3">
                  <wp:extent cx="228600" cy="161925"/>
                  <wp:effectExtent l="0" t="0" r="0" b="0"/>
                  <wp:docPr id="8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0C89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Avance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F116" w14:textId="03EA25DB" w:rsidR="00E26A00" w:rsidRDefault="00FF04DC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E26A00" w14:paraId="53D57C68" w14:textId="77777777">
        <w:trPr>
          <w:trHeight w:val="78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82FD" w14:textId="77777777" w:rsidR="00E26A00" w:rsidRDefault="00E26A00">
            <w:pPr>
              <w:spacing w:line="220" w:lineRule="exact"/>
              <w:rPr>
                <w:sz w:val="22"/>
              </w:rPr>
            </w:pPr>
          </w:p>
          <w:p w14:paraId="6983DEBA" w14:textId="43256163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4F5FC61" wp14:editId="7C1EC2D5">
                  <wp:extent cx="228600" cy="228600"/>
                  <wp:effectExtent l="0" t="0" r="0" b="0"/>
                  <wp:docPr id="9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75F7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Clause sociale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49E3" w14:textId="77777777" w:rsidR="00E26A00" w:rsidRDefault="007C2070">
            <w:pPr>
              <w:spacing w:before="18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E26A00" w14:paraId="2C8E0028" w14:textId="77777777">
        <w:trPr>
          <w:trHeight w:val="82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84B0" w14:textId="77777777" w:rsidR="00E26A00" w:rsidRDefault="00E26A00">
            <w:pPr>
              <w:spacing w:line="240" w:lineRule="exact"/>
            </w:pPr>
          </w:p>
          <w:p w14:paraId="217924CA" w14:textId="4CA9A3A8" w:rsidR="00E26A00" w:rsidRDefault="007C2070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BDFD96C" wp14:editId="1F063846">
                  <wp:extent cx="228600" cy="228600"/>
                  <wp:effectExtent l="0" t="0" r="0" b="0"/>
                  <wp:docPr id="10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0C7C" w14:textId="77777777" w:rsidR="00E26A00" w:rsidRDefault="007C2070">
            <w:pPr>
              <w:spacing w:before="120" w:after="120" w:line="269" w:lineRule="exact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Clauses environnementales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C63D" w14:textId="77777777" w:rsidR="00E26A00" w:rsidRDefault="007C2070">
            <w:pPr>
              <w:spacing w:before="200" w:after="18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</w:tbl>
    <w:p w14:paraId="5EA8CAE2" w14:textId="77777777" w:rsidR="00E26A00" w:rsidRDefault="00E26A00">
      <w:pPr>
        <w:sectPr w:rsidR="00E26A00">
          <w:pgSz w:w="11900" w:h="16840"/>
          <w:pgMar w:top="1440" w:right="1160" w:bottom="1440" w:left="1140" w:header="1440" w:footer="1440" w:gutter="0"/>
          <w:cols w:space="708"/>
        </w:sectPr>
      </w:pPr>
    </w:p>
    <w:p w14:paraId="0C7C1D77" w14:textId="77777777" w:rsidR="00E26A00" w:rsidRDefault="007C2070">
      <w:pPr>
        <w:spacing w:after="80"/>
        <w:jc w:val="center"/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lang w:val="fr-FR"/>
        </w:rPr>
        <w:lastRenderedPageBreak/>
        <w:t>SOMMAIRE</w:t>
      </w:r>
    </w:p>
    <w:p w14:paraId="10831E26" w14:textId="77777777" w:rsidR="00E26A00" w:rsidRDefault="00E26A00">
      <w:pPr>
        <w:spacing w:after="80" w:line="240" w:lineRule="exact"/>
      </w:pPr>
    </w:p>
    <w:p w14:paraId="63D5CD1E" w14:textId="528C1298" w:rsidR="002C6A58" w:rsidRDefault="007C2070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r>
        <w:rPr>
          <w:rFonts w:ascii="Calibri" w:eastAsia="Calibri" w:hAnsi="Calibri" w:cs="Calibri"/>
          <w:color w:val="000000"/>
          <w:sz w:val="22"/>
          <w:lang w:val="fr-FR"/>
        </w:rPr>
        <w:fldChar w:fldCharType="begin"/>
      </w:r>
      <w:r>
        <w:rPr>
          <w:rFonts w:ascii="Calibri" w:eastAsia="Calibri" w:hAnsi="Calibri" w:cs="Calibri"/>
          <w:color w:val="000000"/>
          <w:sz w:val="22"/>
          <w:lang w:val="fr-FR"/>
        </w:rPr>
        <w:instrText xml:space="preserve"> TOC \h </w:instrText>
      </w:r>
      <w:r>
        <w:rPr>
          <w:rFonts w:ascii="Calibri" w:eastAsia="Calibri" w:hAnsi="Calibri" w:cs="Calibri"/>
          <w:color w:val="000000"/>
          <w:sz w:val="22"/>
          <w:lang w:val="fr-FR"/>
        </w:rPr>
        <w:fldChar w:fldCharType="separate"/>
      </w:r>
      <w:hyperlink w:anchor="_Toc161039054" w:history="1">
        <w:r w:rsidR="002C6A58" w:rsidRPr="00D229F5">
          <w:rPr>
            <w:rStyle w:val="Lienhypertexte"/>
            <w:rFonts w:ascii="Calibri" w:eastAsia="Calibri" w:hAnsi="Calibri" w:cs="Calibri"/>
            <w:noProof/>
            <w:lang w:val="fr-FR"/>
          </w:rPr>
          <w:t>1 - Préambule : Liste des lots</w:t>
        </w:r>
        <w:r w:rsidR="002C6A58">
          <w:rPr>
            <w:noProof/>
          </w:rPr>
          <w:tab/>
        </w:r>
        <w:r w:rsidR="002C6A58">
          <w:rPr>
            <w:noProof/>
          </w:rPr>
          <w:fldChar w:fldCharType="begin"/>
        </w:r>
        <w:r w:rsidR="002C6A58">
          <w:rPr>
            <w:noProof/>
          </w:rPr>
          <w:instrText xml:space="preserve"> PAGEREF _Toc161039054 \h </w:instrText>
        </w:r>
        <w:r w:rsidR="002C6A58">
          <w:rPr>
            <w:noProof/>
          </w:rPr>
        </w:r>
        <w:r w:rsidR="002C6A58">
          <w:rPr>
            <w:noProof/>
          </w:rPr>
          <w:fldChar w:fldCharType="separate"/>
        </w:r>
        <w:r w:rsidR="002C6A58">
          <w:rPr>
            <w:noProof/>
          </w:rPr>
          <w:t>4</w:t>
        </w:r>
        <w:r w:rsidR="002C6A58">
          <w:rPr>
            <w:noProof/>
          </w:rPr>
          <w:fldChar w:fldCharType="end"/>
        </w:r>
      </w:hyperlink>
    </w:p>
    <w:p w14:paraId="1C2AF542" w14:textId="7FA7F7EF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55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2 - Identification de l'acheteur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70F9408" w14:textId="5E4A3276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56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3 - Identification du co-contractant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BAED371" w14:textId="7E7527C8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57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4 - Dispositions générales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CF27C68" w14:textId="6720F445" w:rsidR="002C6A58" w:rsidRDefault="002C6A58">
      <w:pPr>
        <w:pStyle w:val="TM2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58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4.1 - Objet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D9B5A0D" w14:textId="3C0F5D3C" w:rsidR="002C6A58" w:rsidRDefault="002C6A58">
      <w:pPr>
        <w:pStyle w:val="TM2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59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4.2 - Mode de passation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7BDA8E5E" w14:textId="43524D2E" w:rsidR="002C6A58" w:rsidRDefault="002C6A58">
      <w:pPr>
        <w:pStyle w:val="TM2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0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4.3 - Forme de contrat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0A94B0DA" w14:textId="2606DD2D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1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5 - Prix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055142B0" w14:textId="59129885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2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6 - Durée et Délais d'exécution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197802DA" w14:textId="2323CEF7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3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7 - Paiement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2C121F6B" w14:textId="6039E4D1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4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8 - Avance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4E4C0484" w14:textId="61FC8E47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5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9 - Nomenclature(s)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55562214" w14:textId="36E07E64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6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10 - Signature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64664935" w14:textId="44FBDF27" w:rsidR="002C6A58" w:rsidRDefault="002C6A58">
      <w:pPr>
        <w:pStyle w:val="TM1"/>
        <w:tabs>
          <w:tab w:val="right" w:leader="dot" w:pos="9610"/>
        </w:tabs>
        <w:rPr>
          <w:rFonts w:asciiTheme="minorHAnsi" w:eastAsiaTheme="minorEastAsia" w:hAnsiTheme="minorHAnsi" w:cstheme="minorBidi"/>
          <w:noProof/>
          <w:kern w:val="2"/>
          <w:lang w:val="fr-FR" w:eastAsia="fr-FR"/>
          <w14:ligatures w14:val="standardContextual"/>
        </w:rPr>
      </w:pPr>
      <w:hyperlink w:anchor="_Toc161039067" w:history="1">
        <w:r w:rsidRPr="00D229F5">
          <w:rPr>
            <w:rStyle w:val="Lienhypertexte"/>
            <w:rFonts w:ascii="Calibri" w:eastAsia="Calibri" w:hAnsi="Calibri" w:cs="Calibri"/>
            <w:noProof/>
            <w:lang w:val="fr-FR"/>
          </w:rPr>
          <w:t>ANNEXE N° 1 : DÉSIGNATION DES CO-TRAITANTS ET RÉPARTITION DES PRESTATIONS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_Toc161039067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14:paraId="0EB2FB32" w14:textId="43135E54" w:rsidR="00E26A00" w:rsidRDefault="007C2070">
      <w:pPr>
        <w:spacing w:after="80"/>
        <w:rPr>
          <w:rFonts w:ascii="Calibri" w:eastAsia="Calibri" w:hAnsi="Calibri" w:cs="Calibri"/>
          <w:color w:val="000000"/>
          <w:sz w:val="22"/>
          <w:lang w:val="fr-FR"/>
        </w:rPr>
        <w:sectPr w:rsidR="00E26A00">
          <w:pgSz w:w="11900" w:h="16840"/>
          <w:pgMar w:top="1140" w:right="1140" w:bottom="1440" w:left="1140" w:header="1140" w:footer="1440" w:gutter="0"/>
          <w:cols w:space="708"/>
        </w:sectPr>
      </w:pPr>
      <w:r>
        <w:rPr>
          <w:rFonts w:ascii="Calibri" w:eastAsia="Calibri" w:hAnsi="Calibri" w:cs="Calibri"/>
          <w:color w:val="000000"/>
          <w:sz w:val="22"/>
          <w:lang w:val="fr-FR"/>
        </w:rPr>
        <w:fldChar w:fldCharType="end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66ADC1AF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035B7540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0" w:name="ArtL1_AE-3-A1"/>
            <w:bookmarkStart w:id="1" w:name="_Toc161039054"/>
            <w:bookmarkEnd w:id="0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lastRenderedPageBreak/>
              <w:t>1 - Préambule : Liste des lots</w:t>
            </w:r>
            <w:bookmarkEnd w:id="1"/>
          </w:p>
        </w:tc>
      </w:tr>
    </w:tbl>
    <w:p w14:paraId="32EC4193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1800"/>
        <w:gridCol w:w="6800"/>
      </w:tblGrid>
      <w:tr w:rsidR="00E26A00" w14:paraId="2D3EBC1B" w14:textId="77777777">
        <w:trPr>
          <w:trHeight w:val="32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C6691" w14:textId="77777777" w:rsidR="00E26A00" w:rsidRDefault="007C2070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8B11" w14:textId="77777777" w:rsidR="00E26A00" w:rsidRDefault="007C2070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</w:tr>
      <w:tr w:rsidR="00E26A00" w14:paraId="44DBC5F8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22BC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78B7" w14:textId="61197470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CHARPENTE COUVERTURE ZINGUERIE</w:t>
            </w:r>
          </w:p>
        </w:tc>
      </w:tr>
      <w:tr w:rsidR="00E26A00" w14:paraId="59DCD14D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8B7E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36CB" w14:textId="2D1201C3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THERMIQUE PAR L’EXTERIEUR</w:t>
            </w:r>
          </w:p>
        </w:tc>
      </w:tr>
      <w:tr w:rsidR="00E26A00" w14:paraId="21306C0F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62B9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0E54" w14:textId="7AE6CB3A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MENUISERIES EXT ET INT BOIS</w:t>
            </w:r>
          </w:p>
        </w:tc>
      </w:tr>
      <w:tr w:rsidR="00E26A00" w14:paraId="6075FC34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301F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09B4" w14:textId="00D5B691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PLATRERIE PEINTURE FAIENCE</w:t>
            </w:r>
          </w:p>
        </w:tc>
      </w:tr>
      <w:tr w:rsidR="00E26A00" w14:paraId="668DA0EA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517A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6F17" w14:textId="5CB8A641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SOLS SOUPLES</w:t>
            </w:r>
          </w:p>
        </w:tc>
      </w:tr>
      <w:tr w:rsidR="00E26A00" w14:paraId="55619C3D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2FDC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F89F" w14:textId="7E06D300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ELECTRICITE COURANT FORT ET COURANT FAIBLE</w:t>
            </w:r>
          </w:p>
        </w:tc>
      </w:tr>
      <w:tr w:rsidR="00E26A00" w14:paraId="5CD777AE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BE02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1125" w14:textId="1CB482B2" w:rsidR="00E26A00" w:rsidRDefault="00FF04DC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PLOMBERIE CHAUFFAGE VENTILATION</w:t>
            </w:r>
          </w:p>
        </w:tc>
      </w:tr>
      <w:tr w:rsidR="00D05322" w14:paraId="4598C890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4D94" w14:textId="39F619D1" w:rsidR="00D05322" w:rsidRDefault="00D05322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F00C" w14:textId="70377EC9" w:rsidR="00D05322" w:rsidRDefault="00D05322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AMENAGEMENTS EXTERIEURS</w:t>
            </w:r>
          </w:p>
        </w:tc>
      </w:tr>
    </w:tbl>
    <w:p w14:paraId="0F025BAE" w14:textId="77777777" w:rsidR="001239E9" w:rsidRDefault="001239E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3C2AFEEF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4C6790CE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2" w:name="ArtL1_AE-3-A2"/>
            <w:bookmarkStart w:id="3" w:name="_Toc161039055"/>
            <w:bookmarkEnd w:id="2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2 - Identification de l'acheteur</w:t>
            </w:r>
            <w:bookmarkEnd w:id="3"/>
          </w:p>
        </w:tc>
      </w:tr>
    </w:tbl>
    <w:p w14:paraId="5882F755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33574FEC" w14:textId="64792E1B" w:rsidR="00E26A00" w:rsidRDefault="007C207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Nom de l'organisme : </w:t>
      </w:r>
      <w:r w:rsidR="00FF04DC">
        <w:rPr>
          <w:color w:val="000000"/>
          <w:lang w:val="fr-FR"/>
        </w:rPr>
        <w:t>COMMUNE DE THURET</w:t>
      </w:r>
    </w:p>
    <w:p w14:paraId="37A1D49F" w14:textId="0820D2B1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Personne habilitée à donner les renseignements relatifs aux nantissements et cessions de créances : M. le </w:t>
      </w:r>
      <w:r w:rsidR="00925D93">
        <w:rPr>
          <w:color w:val="000000"/>
          <w:lang w:val="fr-FR"/>
        </w:rPr>
        <w:t>MAIRE</w:t>
      </w:r>
    </w:p>
    <w:p w14:paraId="5666A0F7" w14:textId="65178A9A" w:rsidR="00E26A00" w:rsidRDefault="007C207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Ordonnateur : M. le </w:t>
      </w:r>
      <w:r w:rsidR="00925D93">
        <w:rPr>
          <w:color w:val="000000"/>
          <w:lang w:val="fr-FR"/>
        </w:rPr>
        <w:t>MAIRE</w:t>
      </w:r>
    </w:p>
    <w:p w14:paraId="2F2A5790" w14:textId="2BB3B8EA" w:rsidR="001239E9" w:rsidRDefault="001239E9" w:rsidP="001239E9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Comptable assignataire des paiements : </w:t>
      </w:r>
      <w:r w:rsidR="00B20106">
        <w:rPr>
          <w:b/>
          <w:bCs/>
          <w:lang w:val="fr-FR"/>
        </w:rPr>
        <w:t>SERVICE DE GESTION COMPTABLE 49 RUE DE TOULON 63200 RIOM</w:t>
      </w:r>
    </w:p>
    <w:p w14:paraId="606ADD0F" w14:textId="4A396512" w:rsidR="00E26A00" w:rsidRDefault="007C2070">
      <w:pPr>
        <w:pStyle w:val="ParagrapheIndent1"/>
        <w:spacing w:line="269" w:lineRule="exact"/>
        <w:jc w:val="both"/>
        <w:rPr>
          <w:b/>
          <w:color w:val="000000"/>
          <w:lang w:val="fr-FR"/>
        </w:rPr>
      </w:pPr>
      <w:r w:rsidRPr="001239E9">
        <w:rPr>
          <w:b/>
          <w:color w:val="000000"/>
          <w:u w:val="single"/>
          <w:lang w:val="fr-FR"/>
        </w:rPr>
        <w:t>Maître d'œuvre</w:t>
      </w:r>
      <w:r>
        <w:rPr>
          <w:b/>
          <w:color w:val="000000"/>
          <w:lang w:val="fr-FR"/>
        </w:rPr>
        <w:t xml:space="preserve"> : </w:t>
      </w:r>
    </w:p>
    <w:p w14:paraId="3A236D1A" w14:textId="77777777" w:rsidR="001239E9" w:rsidRPr="001239E9" w:rsidRDefault="001239E9" w:rsidP="001239E9">
      <w:pPr>
        <w:rPr>
          <w:lang w:val="fr-FR"/>
        </w:rPr>
      </w:pPr>
    </w:p>
    <w:p w14:paraId="290F1688" w14:textId="77777777" w:rsidR="001239E9" w:rsidRPr="005B7701" w:rsidRDefault="001239E9" w:rsidP="001239E9">
      <w:pPr>
        <w:rPr>
          <w:rFonts w:ascii="Calibri" w:eastAsia="Calibri" w:hAnsi="Calibri" w:cs="Calibri"/>
          <w:b/>
          <w:bCs/>
          <w:color w:val="000000"/>
          <w:sz w:val="22"/>
          <w:lang w:val="fr-FR"/>
        </w:rPr>
      </w:pPr>
      <w:r w:rsidRPr="005B7701">
        <w:rPr>
          <w:rFonts w:ascii="Calibri" w:eastAsia="Calibri" w:hAnsi="Calibri" w:cs="Calibri"/>
          <w:b/>
          <w:bCs/>
          <w:color w:val="000000"/>
          <w:sz w:val="22"/>
          <w:lang w:val="fr-FR"/>
        </w:rPr>
        <w:t>SARL COUDERT VAILLANT ARCHITECTE</w:t>
      </w:r>
    </w:p>
    <w:p w14:paraId="42E01EA5" w14:textId="77777777" w:rsidR="001239E9" w:rsidRDefault="001239E9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lang w:val="fr-FR"/>
        </w:rPr>
        <w:t>8 rue du Chambon – 63170 AUBIERE</w:t>
      </w:r>
    </w:p>
    <w:p w14:paraId="71EBE214" w14:textId="4C492266" w:rsidR="00925D93" w:rsidRDefault="00925D93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  <w:hyperlink r:id="rId16" w:history="1">
        <w:r w:rsidRPr="00D04421">
          <w:rPr>
            <w:rStyle w:val="Lienhypertexte"/>
            <w:rFonts w:ascii="Calibri" w:eastAsia="Calibri" w:hAnsi="Calibri" w:cs="Calibri"/>
            <w:sz w:val="22"/>
            <w:lang w:val="fr-FR"/>
          </w:rPr>
          <w:t>ac@coudert-vaillant.com</w:t>
        </w:r>
      </w:hyperlink>
      <w:r>
        <w:rPr>
          <w:rFonts w:ascii="Calibri" w:eastAsia="Calibri" w:hAnsi="Calibri" w:cs="Calibri"/>
          <w:color w:val="000000"/>
          <w:sz w:val="22"/>
          <w:lang w:val="fr-FR"/>
        </w:rPr>
        <w:t xml:space="preserve"> tél : 04 73 26 97 81</w:t>
      </w:r>
    </w:p>
    <w:p w14:paraId="2B048579" w14:textId="77777777" w:rsidR="001239E9" w:rsidRDefault="001239E9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</w:p>
    <w:p w14:paraId="67812B27" w14:textId="31756244" w:rsidR="001239E9" w:rsidRPr="005B7701" w:rsidRDefault="00925D93" w:rsidP="001239E9">
      <w:pPr>
        <w:rPr>
          <w:rFonts w:ascii="Calibri" w:eastAsia="Calibri" w:hAnsi="Calibri" w:cs="Calibri"/>
          <w:b/>
          <w:bCs/>
          <w:color w:val="000000"/>
          <w:sz w:val="22"/>
          <w:lang w:val="fr-FR"/>
        </w:rPr>
      </w:pPr>
      <w:r>
        <w:rPr>
          <w:rFonts w:ascii="Calibri" w:eastAsia="Calibri" w:hAnsi="Calibri" w:cs="Calibri"/>
          <w:b/>
          <w:bCs/>
          <w:color w:val="000000"/>
          <w:sz w:val="22"/>
          <w:lang w:val="fr-FR"/>
        </w:rPr>
        <w:t>ECONOMISTE</w:t>
      </w:r>
    </w:p>
    <w:p w14:paraId="616159D9" w14:textId="38253E9F" w:rsidR="001239E9" w:rsidRPr="00925D93" w:rsidRDefault="00925D93" w:rsidP="001239E9">
      <w:pPr>
        <w:rPr>
          <w:rFonts w:ascii="Calibri" w:eastAsia="Calibri" w:hAnsi="Calibri" w:cs="Calibri"/>
          <w:b/>
          <w:bCs/>
          <w:color w:val="000000"/>
          <w:sz w:val="22"/>
          <w:lang w:val="fr-FR"/>
        </w:rPr>
      </w:pPr>
      <w:r w:rsidRPr="00925D93">
        <w:rPr>
          <w:rFonts w:ascii="Calibri" w:eastAsia="Calibri" w:hAnsi="Calibri" w:cs="Calibri"/>
          <w:b/>
          <w:bCs/>
          <w:color w:val="000000"/>
          <w:sz w:val="22"/>
          <w:lang w:val="fr-FR"/>
        </w:rPr>
        <w:t>CABINET SAURET</w:t>
      </w:r>
    </w:p>
    <w:p w14:paraId="40C659FF" w14:textId="40C38C99" w:rsidR="00925D93" w:rsidRDefault="00925D93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lang w:val="fr-FR"/>
        </w:rPr>
        <w:t>4 rue des Ruliades  -  631170 CHAURIAT – Tél : 04 73 68 01 19</w:t>
      </w:r>
    </w:p>
    <w:p w14:paraId="745CE2F4" w14:textId="77777777" w:rsidR="00925D93" w:rsidRDefault="00925D93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</w:p>
    <w:p w14:paraId="28829CC7" w14:textId="0497A0D7" w:rsidR="00925D93" w:rsidRDefault="00925D93" w:rsidP="001239E9">
      <w:pPr>
        <w:rPr>
          <w:rFonts w:ascii="Calibri" w:eastAsia="Calibri" w:hAnsi="Calibri" w:cs="Calibri"/>
          <w:b/>
          <w:bCs/>
          <w:color w:val="000000"/>
          <w:sz w:val="22"/>
          <w:lang w:val="fr-FR"/>
        </w:rPr>
      </w:pPr>
      <w:r w:rsidRPr="00925D93">
        <w:rPr>
          <w:rFonts w:ascii="Calibri" w:eastAsia="Calibri" w:hAnsi="Calibri" w:cs="Calibri"/>
          <w:b/>
          <w:bCs/>
          <w:color w:val="000000"/>
          <w:sz w:val="22"/>
          <w:lang w:val="fr-FR"/>
        </w:rPr>
        <w:t>BET FLUIDES</w:t>
      </w:r>
    </w:p>
    <w:p w14:paraId="3D274ED3" w14:textId="2BB02548" w:rsidR="00925D93" w:rsidRDefault="00925D93" w:rsidP="001239E9">
      <w:pPr>
        <w:rPr>
          <w:rFonts w:ascii="Calibri" w:eastAsia="Calibri" w:hAnsi="Calibri" w:cs="Calibri"/>
          <w:b/>
          <w:bCs/>
          <w:color w:val="000000"/>
          <w:sz w:val="22"/>
          <w:lang w:val="fr-FR"/>
        </w:rPr>
      </w:pPr>
      <w:r>
        <w:rPr>
          <w:rFonts w:ascii="Calibri" w:eastAsia="Calibri" w:hAnsi="Calibri" w:cs="Calibri"/>
          <w:b/>
          <w:bCs/>
          <w:color w:val="000000"/>
          <w:sz w:val="22"/>
          <w:lang w:val="fr-FR"/>
        </w:rPr>
        <w:t>BET ACFI</w:t>
      </w:r>
    </w:p>
    <w:p w14:paraId="64CAD826" w14:textId="53217C2C" w:rsidR="00925D93" w:rsidRPr="00925D93" w:rsidRDefault="00925D93" w:rsidP="001239E9">
      <w:pPr>
        <w:rPr>
          <w:rFonts w:ascii="Calibri" w:eastAsia="Calibri" w:hAnsi="Calibri" w:cs="Calibri"/>
          <w:color w:val="000000"/>
          <w:sz w:val="22"/>
          <w:lang w:val="fr-FR"/>
        </w:rPr>
      </w:pPr>
      <w:r w:rsidRPr="00925D93">
        <w:rPr>
          <w:rFonts w:ascii="Calibri" w:eastAsia="Calibri" w:hAnsi="Calibri" w:cs="Calibri"/>
          <w:color w:val="000000"/>
          <w:sz w:val="22"/>
          <w:lang w:val="fr-FR"/>
        </w:rPr>
        <w:t>8 Allée Pierre de Fermat – 63170 AUBIERE – Tél : 04 73 15 33 10</w:t>
      </w:r>
    </w:p>
    <w:p w14:paraId="5004929B" w14:textId="77777777" w:rsidR="00925D93" w:rsidRPr="00925D93" w:rsidRDefault="00925D93" w:rsidP="00925D93">
      <w:pPr>
        <w:rPr>
          <w:rFonts w:ascii="Calibri" w:eastAsia="Calibri" w:hAnsi="Calibri" w:cs="Calibri"/>
          <w:color w:val="000000"/>
          <w:sz w:val="22"/>
          <w:lang w:val="fr-FR"/>
        </w:rPr>
      </w:pPr>
      <w:r w:rsidRPr="00925D93">
        <w:rPr>
          <w:rFonts w:ascii="Calibri" w:eastAsia="Calibri" w:hAnsi="Calibri" w:cs="Calibri"/>
          <w:color w:val="000000"/>
          <w:sz w:val="22"/>
          <w:lang w:val="fr-FR"/>
        </w:rPr>
        <w:t> </w:t>
      </w:r>
    </w:p>
    <w:p w14:paraId="2C657F82" w14:textId="678EF489" w:rsidR="00E26A00" w:rsidRDefault="00E26A0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</w:p>
    <w:p w14:paraId="53397EBE" w14:textId="77777777" w:rsidR="00925D93" w:rsidRDefault="00925D93" w:rsidP="00925D93">
      <w:pPr>
        <w:rPr>
          <w:lang w:val="fr-FR"/>
        </w:rPr>
      </w:pPr>
    </w:p>
    <w:p w14:paraId="6AEAC0E6" w14:textId="77777777" w:rsidR="00925D93" w:rsidRDefault="00925D93" w:rsidP="00925D93">
      <w:pPr>
        <w:rPr>
          <w:lang w:val="fr-FR"/>
        </w:rPr>
      </w:pPr>
    </w:p>
    <w:p w14:paraId="566104AD" w14:textId="77777777" w:rsidR="00925D93" w:rsidRDefault="00925D93" w:rsidP="00925D93">
      <w:pPr>
        <w:rPr>
          <w:lang w:val="fr-FR"/>
        </w:rPr>
      </w:pPr>
    </w:p>
    <w:p w14:paraId="13F155E8" w14:textId="77777777" w:rsidR="00925D93" w:rsidRDefault="00925D93" w:rsidP="00925D93">
      <w:pPr>
        <w:rPr>
          <w:lang w:val="fr-FR"/>
        </w:rPr>
      </w:pPr>
    </w:p>
    <w:p w14:paraId="4CDC62A5" w14:textId="77777777" w:rsidR="00925D93" w:rsidRDefault="00925D93" w:rsidP="00925D93">
      <w:pPr>
        <w:rPr>
          <w:lang w:val="fr-FR"/>
        </w:rPr>
      </w:pPr>
    </w:p>
    <w:p w14:paraId="1166D29F" w14:textId="77777777" w:rsidR="00925D93" w:rsidRDefault="00925D93" w:rsidP="00925D93">
      <w:pPr>
        <w:rPr>
          <w:lang w:val="fr-FR"/>
        </w:rPr>
      </w:pPr>
    </w:p>
    <w:p w14:paraId="5952B0FB" w14:textId="77777777" w:rsidR="00925D93" w:rsidRDefault="00925D93" w:rsidP="00925D93">
      <w:pPr>
        <w:rPr>
          <w:lang w:val="fr-FR"/>
        </w:rPr>
      </w:pPr>
    </w:p>
    <w:p w14:paraId="6844BCF0" w14:textId="77777777" w:rsidR="00925D93" w:rsidRDefault="00925D93" w:rsidP="00925D93">
      <w:pPr>
        <w:rPr>
          <w:lang w:val="fr-FR"/>
        </w:rPr>
      </w:pPr>
    </w:p>
    <w:p w14:paraId="0B692B9F" w14:textId="77777777" w:rsidR="00925D93" w:rsidRPr="00925D93" w:rsidRDefault="00925D93" w:rsidP="00925D93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4D2DBDDE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4CD9736B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4" w:name="ArtL1_AE-3-A3"/>
            <w:bookmarkStart w:id="5" w:name="_Toc161039056"/>
            <w:bookmarkEnd w:id="4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lastRenderedPageBreak/>
              <w:t>3 - Identification du co-contractant</w:t>
            </w:r>
            <w:bookmarkEnd w:id="5"/>
          </w:p>
        </w:tc>
      </w:tr>
    </w:tbl>
    <w:p w14:paraId="6ED9B9FF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31C16F5D" w14:textId="77777777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du marché indiquées à l'article "pièces contractuelles" du Cahier des clauses administratives particulières qui fait référence au CCAG - Travaux et conformément à leurs clauses et stipulations 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5E2104F9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02D9" w14:textId="38EFEC22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5A4E951" wp14:editId="6E406F04">
                  <wp:extent cx="152400" cy="152400"/>
                  <wp:effectExtent l="0" t="0" r="0" b="0"/>
                  <wp:docPr id="1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244A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DC1C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  <w:tr w:rsidR="00E26A00" w14:paraId="019988FD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A664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0D5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9EBD" w14:textId="77777777" w:rsidR="00E26A00" w:rsidRDefault="00E26A00"/>
        </w:tc>
      </w:tr>
    </w:tbl>
    <w:p w14:paraId="7A28FA98" w14:textId="77777777" w:rsidR="00E26A00" w:rsidRDefault="007C2070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00963D6C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1228B44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54559E3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C4656C8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EBF17B3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3FD021A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717C02BE" w14:textId="77777777" w:rsidR="00E26A00" w:rsidRDefault="007C2070">
      <w:pPr>
        <w:spacing w:after="1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6B05711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3181" w14:textId="44BC48EC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2977D2C" wp14:editId="413260E7">
                  <wp:extent cx="152400" cy="152400"/>
                  <wp:effectExtent l="0" t="0" r="0" b="0"/>
                  <wp:docPr id="12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ECB7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13EE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  <w:tr w:rsidR="00E26A00" w14:paraId="3C04BE15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1D9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6D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E55C" w14:textId="77777777" w:rsidR="00E26A00" w:rsidRDefault="00E26A00"/>
        </w:tc>
      </w:tr>
    </w:tbl>
    <w:p w14:paraId="1CFD064B" w14:textId="77777777" w:rsidR="00E26A00" w:rsidRDefault="007C2070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5993892C" w14:textId="77777777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1E73CD8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F15FCE5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63652AA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C024EBB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F930512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298309A7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D0E1666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07E54AC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8674109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31603DE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E9F17F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2168CD5E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C36DC1A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FA67F27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BE0FFF5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C9B4C97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CD6149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073B978" w14:textId="77777777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1C833D8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879B724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629EFED1" w14:textId="77777777" w:rsidR="00E26A00" w:rsidRDefault="007C2070">
      <w:pPr>
        <w:spacing w:after="1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0B5C1621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8A0C" w14:textId="09D8D8BC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8A9FC64" wp14:editId="0409DFBC">
                  <wp:extent cx="152400" cy="152400"/>
                  <wp:effectExtent l="0" t="0" r="0" b="0"/>
                  <wp:docPr id="13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93F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9857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  <w:tr w:rsidR="00E26A00" w14:paraId="7635D991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9F44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E525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966F" w14:textId="77777777" w:rsidR="00E26A00" w:rsidRDefault="00E26A00"/>
        </w:tc>
      </w:tr>
    </w:tbl>
    <w:p w14:paraId="0AE88731" w14:textId="77777777" w:rsidR="00E26A00" w:rsidRDefault="007C2070">
      <w:pPr>
        <w:spacing w:line="240" w:lineRule="exact"/>
      </w:pPr>
      <w:r>
        <w:t xml:space="preserve"> </w:t>
      </w:r>
    </w:p>
    <w:tbl>
      <w:tblPr>
        <w:tblW w:w="960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4F44E55D" w14:textId="77777777" w:rsidTr="001239E9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5970B7D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EA0861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40541635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12005CA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48AEA8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BC858E3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8E3A54F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0496C31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1358B7A4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006C214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E5022EC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42817C5E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D89C473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942609F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0B3410C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C8CFC5C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7BA49EF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2530A8F7" w14:textId="77777777" w:rsidTr="001239E9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7D3406E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E5B71FC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56CECC18" w14:textId="77777777" w:rsidR="00E26A00" w:rsidRDefault="007C2070">
      <w:pPr>
        <w:spacing w:after="120" w:line="240" w:lineRule="exact"/>
      </w:pPr>
      <w:r>
        <w:t xml:space="preserve"> </w:t>
      </w:r>
    </w:p>
    <w:p w14:paraId="75BE54BA" w14:textId="77777777" w:rsidR="001239E9" w:rsidRDefault="001239E9">
      <w:pPr>
        <w:spacing w:after="120" w:line="240" w:lineRule="exact"/>
      </w:pPr>
    </w:p>
    <w:p w14:paraId="0DABF3F5" w14:textId="77777777" w:rsidR="001239E9" w:rsidRDefault="001239E9">
      <w:pPr>
        <w:spacing w:after="120" w:line="240" w:lineRule="exact"/>
      </w:pPr>
    </w:p>
    <w:p w14:paraId="4D378D5B" w14:textId="77777777" w:rsidR="001239E9" w:rsidRDefault="001239E9">
      <w:pPr>
        <w:spacing w:after="12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1B3D6F70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8FAE" w14:textId="308F0432" w:rsidR="00E26A00" w:rsidRDefault="007C2070">
            <w:pPr>
              <w:rPr>
                <w:sz w:val="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446875" wp14:editId="7416FA58">
                  <wp:extent cx="152400" cy="152400"/>
                  <wp:effectExtent l="0" t="0" r="0" b="0"/>
                  <wp:docPr id="14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F3AE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4283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  <w:tr w:rsidR="00E26A00" w14:paraId="3A3D21FC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D8F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DEF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6687" w14:textId="77777777" w:rsidR="00E26A00" w:rsidRDefault="00E26A00"/>
        </w:tc>
      </w:tr>
    </w:tbl>
    <w:p w14:paraId="564D8B53" w14:textId="77777777" w:rsidR="00E26A00" w:rsidRDefault="007C2070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72FC9EC6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7E6D3A1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D51B794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0B44F6A2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064156D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A96EE6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6FB65939" w14:textId="77777777" w:rsidR="00E26A00" w:rsidRDefault="007C2070">
      <w:pPr>
        <w:spacing w:after="120" w:line="240" w:lineRule="exact"/>
      </w:pPr>
      <w:r>
        <w:t xml:space="preserve"> </w:t>
      </w:r>
    </w:p>
    <w:p w14:paraId="4189DEA3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désigné mandataire :</w:t>
      </w:r>
    </w:p>
    <w:p w14:paraId="612EE1AA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244990A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176A" w14:textId="26019F82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768526F" wp14:editId="7FB03581">
                  <wp:extent cx="152400" cy="152400"/>
                  <wp:effectExtent l="0" t="0" r="0" b="0"/>
                  <wp:docPr id="15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237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2E0D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du groupement solidaire</w:t>
            </w:r>
          </w:p>
        </w:tc>
      </w:tr>
      <w:tr w:rsidR="00E26A00" w14:paraId="4C9948E7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F942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5703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AF48" w14:textId="77777777" w:rsidR="00E26A00" w:rsidRDefault="00E26A00"/>
        </w:tc>
      </w:tr>
    </w:tbl>
    <w:p w14:paraId="2F8EA78D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10A34876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99B4" w14:textId="3BA8AEC8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82F1E9B" wp14:editId="2CEDD8F3">
                  <wp:extent cx="152400" cy="152400"/>
                  <wp:effectExtent l="0" t="0" r="0" b="0"/>
                  <wp:docPr id="1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3AD3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7F7A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solidaire du groupement conjoint</w:t>
            </w:r>
          </w:p>
        </w:tc>
      </w:tr>
      <w:tr w:rsidR="00E26A00" w14:paraId="1BB84869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1E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5241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6653" w14:textId="77777777" w:rsidR="00E26A00" w:rsidRDefault="00E26A00"/>
        </w:tc>
      </w:tr>
    </w:tbl>
    <w:p w14:paraId="07BE97D9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131969D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200C" w14:textId="546541DC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2B5CF36" wp14:editId="320DBF00">
                  <wp:extent cx="152400" cy="152400"/>
                  <wp:effectExtent l="0" t="0" r="0" b="0"/>
                  <wp:docPr id="17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3963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5A50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 solidaire du groupement conjoint</w:t>
            </w:r>
          </w:p>
        </w:tc>
      </w:tr>
      <w:tr w:rsidR="00E26A00" w14:paraId="5D33F8D0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DFE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473D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B537" w14:textId="77777777" w:rsidR="00E26A00" w:rsidRDefault="00E26A00"/>
        </w:tc>
      </w:tr>
    </w:tbl>
    <w:p w14:paraId="2DDD2AE4" w14:textId="77777777" w:rsidR="00E26A00" w:rsidRDefault="007C2070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5C04AB1C" w14:textId="77777777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8C332D0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3812211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368B31C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A252F35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F90DC85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2C39D8B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2ABF603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A09BDD0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01129DFE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57FB430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F30755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2F2F52E8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243D7D7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FBC204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EB81FEE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58C6593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6218355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34C3AE2" w14:textId="77777777">
        <w:trPr>
          <w:trHeight w:val="5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8ADD550" w14:textId="77777777" w:rsidR="00E26A00" w:rsidRDefault="007C2070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FDD2E75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7E7BDE05" w14:textId="77777777" w:rsidR="00E26A00" w:rsidRDefault="007C2070">
      <w:pPr>
        <w:spacing w:after="120" w:line="240" w:lineRule="exact"/>
      </w:pPr>
      <w:r>
        <w:t xml:space="preserve"> </w:t>
      </w:r>
    </w:p>
    <w:p w14:paraId="71015190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>, sur la base de l'offre du groupement,</w:t>
      </w:r>
    </w:p>
    <w:p w14:paraId="5AA2E2F1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35E92B77" w14:textId="77777777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à exécuter les prestations demandées dans les conditions définies ci-après ;</w:t>
      </w:r>
    </w:p>
    <w:p w14:paraId="38DBCB01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L'offre ainsi présentée n'est valable toutefois que si la décision d'attribution intervient dans un délai de 90 jours à compter de la date limite de réception des offres fixée par le règlement de la consultation.</w:t>
      </w:r>
      <w:r>
        <w:rPr>
          <w:color w:val="000000"/>
          <w:lang w:val="fr-FR"/>
        </w:rPr>
        <w:c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7A79B91D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10FDFA58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6" w:name="ArtL1_AE-3-A4"/>
            <w:bookmarkStart w:id="7" w:name="_Toc161039057"/>
            <w:bookmarkEnd w:id="6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4 - Dispositions générales</w:t>
            </w:r>
            <w:bookmarkEnd w:id="7"/>
          </w:p>
        </w:tc>
      </w:tr>
    </w:tbl>
    <w:p w14:paraId="2ABF81C0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0FE1721A" w14:textId="77777777" w:rsidR="00E26A00" w:rsidRDefault="007C2070">
      <w:pPr>
        <w:pStyle w:val="Titre2"/>
        <w:spacing w:after="100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8" w:name="ArtL2_AE-3-A4.1"/>
      <w:bookmarkStart w:id="9" w:name="_Toc161039058"/>
      <w:bookmarkEnd w:id="8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4.1 - Objet</w:t>
      </w:r>
      <w:bookmarkEnd w:id="9"/>
    </w:p>
    <w:p w14:paraId="6001F1BD" w14:textId="7DB9F25B" w:rsidR="00E26A00" w:rsidRDefault="007C2070" w:rsidP="001239E9">
      <w:pPr>
        <w:pStyle w:val="ParagrapheIndent2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présent Acte d'Engagement concerne </w:t>
      </w:r>
      <w:r w:rsidR="001239E9">
        <w:rPr>
          <w:color w:val="000000"/>
          <w:lang w:val="fr-FR"/>
        </w:rPr>
        <w:t xml:space="preserve">la </w:t>
      </w:r>
      <w:r w:rsidR="00925D93">
        <w:rPr>
          <w:color w:val="000000"/>
          <w:lang w:val="fr-FR"/>
        </w:rPr>
        <w:t>rénovation de l’Ecole Publique – Bâtiment historique de THURET</w:t>
      </w:r>
    </w:p>
    <w:p w14:paraId="45A3C629" w14:textId="5A568770" w:rsidR="00E26A00" w:rsidRDefault="007C2070">
      <w:pPr>
        <w:pStyle w:val="ParagrapheIndent2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Les prestations définies au CCAP sont réparties en </w:t>
      </w:r>
      <w:r w:rsidR="00D021C5">
        <w:rPr>
          <w:color w:val="000000"/>
          <w:lang w:val="fr-FR"/>
        </w:rPr>
        <w:t>8</w:t>
      </w:r>
      <w:r>
        <w:rPr>
          <w:color w:val="000000"/>
          <w:lang w:val="fr-FR"/>
        </w:rPr>
        <w:t xml:space="preserve"> lots.</w:t>
      </w:r>
    </w:p>
    <w:p w14:paraId="36F5FF51" w14:textId="77777777" w:rsidR="00E26A00" w:rsidRDefault="007C2070">
      <w:pPr>
        <w:pStyle w:val="Titre2"/>
        <w:spacing w:after="100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10" w:name="ArtL2_AE-3-A4.2"/>
      <w:bookmarkStart w:id="11" w:name="_Toc161039059"/>
      <w:bookmarkEnd w:id="10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4.2 - Mode de passation</w:t>
      </w:r>
      <w:bookmarkEnd w:id="11"/>
    </w:p>
    <w:p w14:paraId="165099E6" w14:textId="77777777" w:rsidR="00E26A00" w:rsidRDefault="007C2070">
      <w:pPr>
        <w:pStyle w:val="ParagrapheIndent2"/>
        <w:spacing w:after="240"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passation est : la procédure adaptée ouverte. Elle est soumise aux dispositions des articles L. 2123-1 et R. 2123-1 1° du Code de la commande publique.</w:t>
      </w:r>
    </w:p>
    <w:p w14:paraId="2D2CCD5E" w14:textId="77777777" w:rsidR="00E26A00" w:rsidRDefault="007C2070">
      <w:pPr>
        <w:pStyle w:val="Titre2"/>
        <w:spacing w:after="100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12" w:name="ArtL2_AE-3-A4.3"/>
      <w:bookmarkStart w:id="13" w:name="_Toc161039060"/>
      <w:bookmarkEnd w:id="12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4.3 - Forme de contrat</w:t>
      </w:r>
      <w:bookmarkEnd w:id="13"/>
    </w:p>
    <w:p w14:paraId="2ACF6D8F" w14:textId="77777777" w:rsidR="00E26A00" w:rsidRDefault="007C2070">
      <w:pPr>
        <w:pStyle w:val="ParagrapheIndent2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s'agit d'un marché ordinaire.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1FBAFFDA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72AADBB1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14" w:name="ArtL1_AE-3-A5"/>
            <w:bookmarkStart w:id="15" w:name="_Toc161039061"/>
            <w:bookmarkEnd w:id="14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5 - Prix</w:t>
            </w:r>
            <w:bookmarkEnd w:id="15"/>
          </w:p>
        </w:tc>
      </w:tr>
    </w:tbl>
    <w:p w14:paraId="63F60D0F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715FE17F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prestations seront rémunérées par application du prix global forfaitaire suivant :</w:t>
      </w:r>
    </w:p>
    <w:p w14:paraId="065AB84E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615D42DA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pour la solution de base :</w:t>
      </w:r>
    </w:p>
    <w:p w14:paraId="51DAA014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2280"/>
        <w:gridCol w:w="1200"/>
        <w:gridCol w:w="1200"/>
        <w:gridCol w:w="1200"/>
        <w:gridCol w:w="3120"/>
      </w:tblGrid>
      <w:tr w:rsidR="00E26A00" w14:paraId="562F59B9" w14:textId="77777777">
        <w:trPr>
          <w:trHeight w:val="325"/>
        </w:trPr>
        <w:tc>
          <w:tcPr>
            <w:tcW w:w="960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F4E9" w14:textId="77777777" w:rsidR="00E26A00" w:rsidRDefault="007C2070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de l'offre par lot</w:t>
            </w:r>
          </w:p>
        </w:tc>
      </w:tr>
      <w:tr w:rsidR="00E26A00" w14:paraId="408EC582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E831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A5C7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6E13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HT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C43D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TVA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4362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TTC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DDAA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Soit en toutes lettres TTC</w:t>
            </w:r>
          </w:p>
        </w:tc>
      </w:tr>
      <w:tr w:rsidR="00E26A00" w14:paraId="07F9CD21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E4B8" w14:textId="77777777" w:rsidR="00E26A00" w:rsidRDefault="007C2070">
            <w:pPr>
              <w:spacing w:before="120" w:after="4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2E2D" w14:textId="0E524AE8" w:rsidR="00E26A00" w:rsidRDefault="00925D93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Charpente Couverture Zinguerie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4B31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5E49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D4F0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BA6D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E26A00" w14:paraId="74C0BBC0" w14:textId="77777777">
        <w:trPr>
          <w:trHeight w:val="38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2343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84A0" w14:textId="7DA0A387" w:rsidR="00E26A00" w:rsidRDefault="00925D93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thermique par l’extérieur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CC4F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D8E8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E677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472F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E26A00" w14:paraId="26B48B74" w14:textId="77777777">
        <w:trPr>
          <w:trHeight w:val="38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A140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03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C854" w14:textId="714D52C4" w:rsidR="00E26A00" w:rsidRDefault="00925D93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Menuiseries ext et int bois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FB36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FF09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F3DB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EE80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E26A00" w14:paraId="03EA9BEB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AACB" w14:textId="77777777" w:rsidR="00E26A00" w:rsidRDefault="007C2070">
            <w:pPr>
              <w:spacing w:before="120" w:after="4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04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1CCA" w14:textId="2B068518" w:rsidR="00E26A00" w:rsidRDefault="00925D93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Plâtrerie Peinture Faïence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52B6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0E73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0ED9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4FBB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E26A00" w14:paraId="5C382428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37D3" w14:textId="77777777" w:rsidR="00E26A00" w:rsidRDefault="007C2070">
            <w:pPr>
              <w:spacing w:before="120" w:after="4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6F00" w14:textId="71E09DD1" w:rsidR="00E26A00" w:rsidRDefault="00925D93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Sols souples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0234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6F5E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20F8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B04C" w14:textId="77777777" w:rsidR="00E26A00" w:rsidRDefault="007C2070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E26A00" w14:paraId="1367CA06" w14:textId="77777777">
        <w:trPr>
          <w:trHeight w:val="38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F67C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D8B9" w14:textId="4632D43F" w:rsidR="00E26A00" w:rsidRDefault="00925D93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Electricité Courant Fort Courant Faible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1DC7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3CC5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5DD4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8F6A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D05322" w14:paraId="41924BB2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0CF8" w14:textId="40AB67E0" w:rsidR="00D05322" w:rsidRDefault="00D05322" w:rsidP="00D05322">
            <w:pPr>
              <w:spacing w:before="120" w:after="4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2FD5" w14:textId="077044CE" w:rsidR="00D05322" w:rsidRDefault="00D05322" w:rsidP="00D05322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Plomberie Chauffage Ventilation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B887" w14:textId="68314E61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C4B8" w14:textId="6C62C18A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B117" w14:textId="735F1FF5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BA62" w14:textId="4C1D4961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  <w:tr w:rsidR="00D05322" w14:paraId="6712D256" w14:textId="77777777">
        <w:trPr>
          <w:trHeight w:val="50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AD3D" w14:textId="59BD23C4" w:rsidR="00D05322" w:rsidRDefault="00D05322" w:rsidP="00D05322">
            <w:pPr>
              <w:spacing w:before="120" w:after="4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ADB7" w14:textId="10F90A08" w:rsidR="00D05322" w:rsidRDefault="00D05322" w:rsidP="00D05322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Aménagements extérieurs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13ED" w14:textId="1F95CC85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721E" w14:textId="50D3C79B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CF07" w14:textId="679D7579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091F" w14:textId="1EB09FF1" w:rsidR="00D05322" w:rsidRDefault="00D05322" w:rsidP="00D05322">
            <w:pPr>
              <w:spacing w:before="1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</w:t>
            </w:r>
          </w:p>
        </w:tc>
      </w:tr>
    </w:tbl>
    <w:p w14:paraId="04558EC3" w14:textId="77777777" w:rsidR="00E26A00" w:rsidRDefault="00E26A00">
      <w:pPr>
        <w:spacing w:line="240" w:lineRule="exact"/>
      </w:pPr>
    </w:p>
    <w:p w14:paraId="58E60944" w14:textId="77777777" w:rsidR="0083585E" w:rsidRDefault="0083585E">
      <w:pPr>
        <w:spacing w:line="240" w:lineRule="exact"/>
      </w:pPr>
    </w:p>
    <w:p w14:paraId="356F627B" w14:textId="77777777" w:rsidR="0083585E" w:rsidRDefault="0083585E">
      <w:pPr>
        <w:spacing w:line="240" w:lineRule="exact"/>
      </w:pPr>
    </w:p>
    <w:p w14:paraId="375DD814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pour la variante proposée numéro : .........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14:paraId="5A11771C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E26A00" w14:paraId="4EA3D961" w14:textId="77777777">
        <w:trPr>
          <w:trHeight w:val="32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D347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0981" w14:textId="77777777" w:rsidR="00E26A00" w:rsidRDefault="007C2070">
            <w:pPr>
              <w:jc w:val="righ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9B58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2DA7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195D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Euros</w:t>
            </w:r>
          </w:p>
        </w:tc>
      </w:tr>
      <w:tr w:rsidR="00E26A00" w14:paraId="037B4B02" w14:textId="77777777">
        <w:trPr>
          <w:trHeight w:val="32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3AD9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TVA (taux de ..........%)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428" w14:textId="77777777" w:rsidR="00E26A00" w:rsidRDefault="007C2070">
            <w:pPr>
              <w:jc w:val="righ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A69A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6B5E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ADB9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Euros</w:t>
            </w:r>
          </w:p>
        </w:tc>
      </w:tr>
      <w:tr w:rsidR="00E26A00" w14:paraId="7627514D" w14:textId="77777777">
        <w:trPr>
          <w:trHeight w:val="32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3311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D484" w14:textId="77777777" w:rsidR="00E26A00" w:rsidRDefault="007C2070">
            <w:pPr>
              <w:jc w:val="righ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8E6A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56C4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8A5F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Euros</w:t>
            </w:r>
          </w:p>
        </w:tc>
      </w:tr>
      <w:tr w:rsidR="00E26A00" w14:paraId="648A905F" w14:textId="77777777">
        <w:trPr>
          <w:trHeight w:val="32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DB4D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FB34" w14:textId="77777777" w:rsidR="00E26A00" w:rsidRDefault="007C2070">
            <w:pPr>
              <w:jc w:val="righ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D8C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15F2" w14:textId="77777777" w:rsidR="00E26A00" w:rsidRDefault="007C2070">
            <w:pPr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........................................................................................................</w:t>
            </w:r>
          </w:p>
        </w:tc>
      </w:tr>
    </w:tbl>
    <w:p w14:paraId="32D173D7" w14:textId="0D21D7E3" w:rsidR="00E26A00" w:rsidRDefault="007C2070">
      <w:pPr>
        <w:spacing w:before="20" w:after="240"/>
        <w:ind w:left="500" w:right="520"/>
        <w:rPr>
          <w:rFonts w:ascii="Calibri" w:eastAsia="Calibri" w:hAnsi="Calibri" w:cs="Calibri"/>
          <w:color w:val="000000"/>
          <w:sz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lang w:val="fr-FR"/>
        </w:rPr>
        <w:t>........................................................................................................................................................</w:t>
      </w:r>
    </w:p>
    <w:p w14:paraId="38ECDB6D" w14:textId="77777777" w:rsidR="0083585E" w:rsidRDefault="0083585E">
      <w:pPr>
        <w:spacing w:before="20" w:after="240"/>
        <w:ind w:left="500" w:right="520"/>
        <w:rPr>
          <w:rFonts w:ascii="Calibri" w:eastAsia="Calibri" w:hAnsi="Calibri" w:cs="Calibri"/>
          <w:color w:val="000000"/>
          <w:sz w:val="22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7D76CFDB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2855C517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16" w:name="ArtL1_AE-3-A6"/>
            <w:bookmarkStart w:id="17" w:name="_Toc161039062"/>
            <w:bookmarkEnd w:id="16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6 - Durée et Délais d'exécution</w:t>
            </w:r>
            <w:bookmarkEnd w:id="17"/>
          </w:p>
        </w:tc>
      </w:tr>
    </w:tbl>
    <w:p w14:paraId="5210EFDB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6ECE8297" w14:textId="59CEF941" w:rsidR="00E26A00" w:rsidRDefault="007C207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délai d'exécution est </w:t>
      </w:r>
      <w:r w:rsidR="00622CF4">
        <w:rPr>
          <w:color w:val="000000"/>
          <w:lang w:val="fr-FR"/>
        </w:rPr>
        <w:t>de 4 mois répartis suivant l’occupation des salles., compris mois de préparation.</w:t>
      </w:r>
    </w:p>
    <w:p w14:paraId="1B63B7C0" w14:textId="2FCC912A" w:rsidR="00622CF4" w:rsidRDefault="00622CF4" w:rsidP="00622CF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22CF4">
        <w:rPr>
          <w:rFonts w:asciiTheme="minorHAnsi" w:hAnsiTheme="minorHAnsi" w:cstheme="minorHAnsi"/>
          <w:sz w:val="22"/>
          <w:szCs w:val="22"/>
          <w:lang w:val="fr-FR"/>
        </w:rPr>
        <w:t xml:space="preserve">Certains travaux </w:t>
      </w:r>
      <w:r>
        <w:rPr>
          <w:rFonts w:asciiTheme="minorHAnsi" w:hAnsiTheme="minorHAnsi" w:cstheme="minorHAnsi"/>
          <w:sz w:val="22"/>
          <w:szCs w:val="22"/>
          <w:lang w:val="fr-FR"/>
        </w:rPr>
        <w:t>seront dépendants de l’occupation des classes. Les classes pourront être déménagées provisoirement pour intervention.</w:t>
      </w:r>
    </w:p>
    <w:p w14:paraId="0408D376" w14:textId="77777777" w:rsidR="00622CF4" w:rsidRPr="00622CF4" w:rsidRDefault="00622CF4" w:rsidP="00622CF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3C6FF658" w14:textId="77777777" w:rsidR="0083585E" w:rsidRDefault="0083585E" w:rsidP="0083585E">
      <w:pPr>
        <w:rPr>
          <w:lang w:val="fr-FR"/>
        </w:rPr>
      </w:pPr>
    </w:p>
    <w:p w14:paraId="78ED3150" w14:textId="77777777" w:rsidR="0083585E" w:rsidRDefault="0083585E" w:rsidP="0083585E">
      <w:pPr>
        <w:rPr>
          <w:lang w:val="fr-FR"/>
        </w:rPr>
      </w:pPr>
    </w:p>
    <w:p w14:paraId="488014AC" w14:textId="77777777" w:rsidR="0083585E" w:rsidRDefault="0083585E" w:rsidP="0083585E">
      <w:pPr>
        <w:rPr>
          <w:lang w:val="fr-FR"/>
        </w:rPr>
      </w:pPr>
    </w:p>
    <w:p w14:paraId="4A8239F6" w14:textId="77777777" w:rsidR="0083585E" w:rsidRPr="0083585E" w:rsidRDefault="0083585E" w:rsidP="0083585E">
      <w:pPr>
        <w:rPr>
          <w:lang w:val="fr-FR"/>
        </w:rPr>
      </w:pPr>
    </w:p>
    <w:p w14:paraId="2A0B1653" w14:textId="77777777" w:rsidR="002C6A58" w:rsidRPr="002C6A58" w:rsidRDefault="002C6A58" w:rsidP="002C6A58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34C842FD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0374D97D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18" w:name="ArtL1_AE-3-A8"/>
            <w:bookmarkStart w:id="19" w:name="_Toc161039063"/>
            <w:bookmarkEnd w:id="18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7 - Paiement</w:t>
            </w:r>
            <w:bookmarkEnd w:id="19"/>
          </w:p>
        </w:tc>
      </w:tr>
    </w:tbl>
    <w:p w14:paraId="01BEAEB1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0B407A6B" w14:textId="0F3A397C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</w:t>
      </w:r>
      <w:r w:rsidR="002C6A58">
        <w:rPr>
          <w:color w:val="000000"/>
          <w:lang w:val="fr-FR"/>
        </w:rPr>
        <w:t>maître d’ouvrage</w:t>
      </w:r>
      <w:r>
        <w:rPr>
          <w:color w:val="000000"/>
          <w:lang w:val="fr-FR"/>
        </w:rPr>
        <w:t xml:space="preserve"> se libèrera des sommes dues au titre de l'exécution des prestations en faisant porter le montant au crédit du ou des comptes suivants :</w:t>
      </w:r>
    </w:p>
    <w:p w14:paraId="43A5249A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960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E26A00" w14:paraId="1F2732CF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17A0E97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Titulaire du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28E7B91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1502CFF7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DD4ED77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Prestations concernées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CA6C5E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2A047DB2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7F0EE2E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Domiciliation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0EE1E12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5958E1C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956D163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banque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2AB6D8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34D35B0B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579BF9C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guichet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AB88BAE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48C461D3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B587DC1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de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CDD16E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5E42C58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0E9C7A0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Clé RIB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39C1527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1150C217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D860821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IBAN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9F2C3DD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4813C3F2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232A6CC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BIC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C35D406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0D4827C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F85BBE8" w14:textId="6B1347FC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Titulaire du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886A77E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30FD9FC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39EB6AC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Prestations concernées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AD2C658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420F19F1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22A8558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Domiciliation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44A50EB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1A02ADFD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86312D5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banque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BD65EE0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7EC0C193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3D98B10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guichet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BB8E1F0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E0B4F00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3CF1B50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de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B57B017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5104CF1F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2E29B86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Clé RIB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A754C82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6E944D14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08AC56F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IBAN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6C4FFC1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174F1CAE" w14:textId="77777777" w:rsidTr="001239E9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A5DDA6C" w14:textId="77777777" w:rsidR="00E26A00" w:rsidRDefault="007C2070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BIC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D913947" w14:textId="77777777" w:rsidR="00E26A00" w:rsidRDefault="00E26A00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78B3AEF1" w14:textId="77777777" w:rsidR="001239E9" w:rsidRDefault="001239E9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55ABB61B" w14:textId="004BD840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</w:p>
    <w:p w14:paraId="3775FD5B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0E1E683B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53D7" w14:textId="00099080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3DB3F94" wp14:editId="1E7B6CCC">
                  <wp:extent cx="152400" cy="152400"/>
                  <wp:effectExtent l="0" t="0" r="0" b="0"/>
                  <wp:docPr id="1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3965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ACCF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un compte unique ouvert au nom du mandataire ;</w:t>
            </w:r>
          </w:p>
        </w:tc>
      </w:tr>
      <w:tr w:rsidR="00E26A00" w14:paraId="4291B8CE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498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367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F67C" w14:textId="77777777" w:rsidR="00E26A00" w:rsidRDefault="00E26A00"/>
        </w:tc>
      </w:tr>
    </w:tbl>
    <w:p w14:paraId="6B6B94CB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194FB620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2769" w14:textId="390CD77D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D22FF5C" wp14:editId="5FE39660">
                  <wp:extent cx="152400" cy="152400"/>
                  <wp:effectExtent l="0" t="0" r="0" b="0"/>
                  <wp:docPr id="1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9DC5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5201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les comptes de chacun des membres du groupement suivant les répartitions indiquées en annexe du présent document.</w:t>
            </w:r>
          </w:p>
        </w:tc>
      </w:tr>
      <w:tr w:rsidR="00E26A00" w14:paraId="34F1D843" w14:textId="77777777">
        <w:trPr>
          <w:trHeight w:val="26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A139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D902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D846" w14:textId="77777777" w:rsidR="00E26A00" w:rsidRDefault="00E26A00"/>
        </w:tc>
      </w:tr>
    </w:tbl>
    <w:p w14:paraId="3D024C38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1C32DDEF" w14:textId="3D493063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 w:rsidR="001239E9">
        <w:rPr>
          <w:b/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Si aucune case n'est cochée, ou si les deux cases sont cochées, le </w:t>
      </w:r>
      <w:r w:rsidR="001239E9">
        <w:rPr>
          <w:color w:val="000000"/>
          <w:lang w:val="fr-FR"/>
        </w:rPr>
        <w:t>maître d’ouvrage</w:t>
      </w:r>
      <w:r>
        <w:rPr>
          <w:color w:val="000000"/>
          <w:lang w:val="fr-FR"/>
        </w:rPr>
        <w:t xml:space="preserve"> considérera que seules les dispositions du CCAP s'appliquent.</w:t>
      </w:r>
    </w:p>
    <w:p w14:paraId="4F2238D8" w14:textId="77777777" w:rsidR="002C6A58" w:rsidRPr="002C6A58" w:rsidRDefault="002C6A58" w:rsidP="002C6A58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42A83D4F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6678C847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20" w:name="ArtL1_AE-3-A9"/>
            <w:bookmarkStart w:id="21" w:name="_Toc161039064"/>
            <w:bookmarkEnd w:id="20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8 - Avance</w:t>
            </w:r>
            <w:bookmarkEnd w:id="21"/>
          </w:p>
        </w:tc>
      </w:tr>
    </w:tbl>
    <w:p w14:paraId="4B44E0A8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2C6B6885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candidat renonce au bénéfice de l'avance (cocher la case correspondante) :</w:t>
      </w:r>
    </w:p>
    <w:p w14:paraId="2F9587D7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1FB1B566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0E90" w14:textId="01DE7E66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2AB4A29" wp14:editId="7346E57A">
                  <wp:extent cx="152400" cy="152400"/>
                  <wp:effectExtent l="0" t="0" r="0" b="0"/>
                  <wp:docPr id="20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5A6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85DF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</w:t>
            </w:r>
          </w:p>
        </w:tc>
      </w:tr>
      <w:tr w:rsidR="00E26A00" w14:paraId="726249C3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C76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4B02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5E5F" w14:textId="77777777" w:rsidR="00E26A00" w:rsidRDefault="00E26A00"/>
        </w:tc>
      </w:tr>
    </w:tbl>
    <w:p w14:paraId="3FB4A338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89904C7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6C0B" w14:textId="23FAC2ED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048C34A" wp14:editId="34044C95">
                  <wp:extent cx="152400" cy="1524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AD87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CB1E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OUI</w:t>
            </w:r>
          </w:p>
        </w:tc>
      </w:tr>
      <w:tr w:rsidR="00E26A00" w14:paraId="1F08E2A5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400D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12EE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16FE" w14:textId="77777777" w:rsidR="00E26A00" w:rsidRDefault="00E26A00"/>
        </w:tc>
      </w:tr>
    </w:tbl>
    <w:p w14:paraId="32EB9BA6" w14:textId="6422996A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>
        <w:rPr>
          <w:color w:val="000000"/>
          <w:lang w:val="fr-FR"/>
        </w:rPr>
        <w:t xml:space="preserve"> Si aucune case n'est cochée, ou si les deux cases sont cochées, le </w:t>
      </w:r>
      <w:r w:rsidR="002C6A58">
        <w:rPr>
          <w:color w:val="000000"/>
          <w:lang w:val="fr-FR"/>
        </w:rPr>
        <w:t>maître d’ouvrage</w:t>
      </w:r>
      <w:r>
        <w:rPr>
          <w:color w:val="000000"/>
          <w:lang w:val="fr-FR"/>
        </w:rPr>
        <w:t xml:space="preserve"> considérera que l'entreprise renonce au bénéfice de l'avance.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21D48D5E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13BF02A1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22" w:name="ArtL1_AE-3-A11"/>
            <w:bookmarkStart w:id="23" w:name="_Toc161039065"/>
            <w:bookmarkEnd w:id="22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9 - Nomenclature(s)</w:t>
            </w:r>
            <w:bookmarkEnd w:id="23"/>
          </w:p>
        </w:tc>
      </w:tr>
    </w:tbl>
    <w:p w14:paraId="72400F6F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1E9D0FAF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0E23805F" w14:textId="77777777" w:rsidR="002C6A58" w:rsidRPr="002C6A58" w:rsidRDefault="002C6A58" w:rsidP="002C6A58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800"/>
      </w:tblGrid>
      <w:tr w:rsidR="00E26A00" w14:paraId="6CE6E468" w14:textId="77777777">
        <w:trPr>
          <w:trHeight w:val="50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BB44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principal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1950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Description</w:t>
            </w:r>
          </w:p>
        </w:tc>
      </w:tr>
      <w:tr w:rsidR="00E26A00" w14:paraId="0D81B14D" w14:textId="77777777">
        <w:trPr>
          <w:trHeight w:val="5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6A0A" w14:textId="6E75981E" w:rsidR="00E26A00" w:rsidRDefault="006E233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45214200-2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E582" w14:textId="114E0DD1" w:rsidR="00E26A00" w:rsidRDefault="007C2070">
            <w:pPr>
              <w:spacing w:before="20" w:after="20" w:line="269" w:lineRule="exact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Travaux </w:t>
            </w:r>
            <w:r w:rsidR="006E2330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sur bâtiments scolaires</w:t>
            </w:r>
          </w:p>
        </w:tc>
      </w:tr>
    </w:tbl>
    <w:p w14:paraId="17290591" w14:textId="77777777" w:rsidR="00E26A00" w:rsidRDefault="00E26A00">
      <w:pPr>
        <w:spacing w:after="4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6900"/>
      </w:tblGrid>
      <w:tr w:rsidR="00E26A00" w14:paraId="508A35D5" w14:textId="77777777">
        <w:trPr>
          <w:trHeight w:val="50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3BA2" w14:textId="77777777" w:rsidR="00E26A00" w:rsidRDefault="007C2070">
            <w:pPr>
              <w:spacing w:before="100" w:after="6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72EB" w14:textId="77777777" w:rsidR="00E26A00" w:rsidRDefault="007C2070">
            <w:pPr>
              <w:spacing w:before="100" w:after="6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principal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7CA2" w14:textId="77777777" w:rsidR="00E26A00" w:rsidRDefault="007C2070">
            <w:pPr>
              <w:spacing w:before="100" w:after="6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Description</w:t>
            </w:r>
          </w:p>
        </w:tc>
      </w:tr>
      <w:tr w:rsidR="00E26A00" w14:paraId="5619D979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36EB" w14:textId="181A9ABD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8D7E" w14:textId="19C6B108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45261000-4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F67D" w14:textId="667AF635" w:rsidR="00E26A00" w:rsidRDefault="007C2070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Charpente</w:t>
            </w:r>
            <w:r w:rsidR="00795E23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Couverture Zinguerie</w:t>
            </w:r>
          </w:p>
        </w:tc>
      </w:tr>
      <w:tr w:rsidR="00E26A00" w14:paraId="7C413F03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DC69" w14:textId="35492C29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</w:t>
            </w:r>
            <w:r w:rsidR="00795E23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7FBD" w14:textId="2BEB2AC7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45321000-3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3619" w14:textId="27192B20" w:rsidR="00E26A00" w:rsidRDefault="00795E23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thermique par l’extérieur</w:t>
            </w:r>
          </w:p>
        </w:tc>
      </w:tr>
      <w:tr w:rsidR="00E26A00" w14:paraId="6A95A8DF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3F70" w14:textId="67150E1D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</w:t>
            </w:r>
            <w:r w:rsidR="00795E23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9484" w14:textId="56EEA6CB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45421130-4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43EC" w14:textId="1AF37330" w:rsidR="00E26A00" w:rsidRDefault="00795E23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Menuiseries extérieures intérieures bois</w:t>
            </w:r>
          </w:p>
        </w:tc>
      </w:tr>
      <w:tr w:rsidR="00E26A00" w14:paraId="51CAC4A2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61D6" w14:textId="328ECAD0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</w:t>
            </w:r>
            <w:r w:rsidR="00795E23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F4A7" w14:textId="4ECFAC27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45442100-8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A76D" w14:textId="11C711A8" w:rsidR="00E26A00" w:rsidRDefault="00795E23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Plâtrerie Peinture Faïence</w:t>
            </w:r>
          </w:p>
        </w:tc>
      </w:tr>
      <w:tr w:rsidR="00E26A00" w14:paraId="0204A381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51FE" w14:textId="77777777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60A1" w14:textId="3EC7EB5C" w:rsidR="00E26A00" w:rsidRDefault="00795E23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45432100-5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D4EE" w14:textId="7C0419A6" w:rsidR="00E26A00" w:rsidRDefault="00795E23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Sols souples</w:t>
            </w:r>
          </w:p>
        </w:tc>
      </w:tr>
      <w:tr w:rsidR="00E26A00" w14:paraId="711AB032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34DA" w14:textId="77777777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5062" w14:textId="0E248526" w:rsidR="00E26A00" w:rsidRDefault="006E233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45317000-2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B17B" w14:textId="740AF409" w:rsidR="00E26A00" w:rsidRDefault="00795E23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Electricité</w:t>
            </w:r>
          </w:p>
        </w:tc>
      </w:tr>
      <w:tr w:rsidR="00E26A00" w14:paraId="41299E3E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5950" w14:textId="77777777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EB3F" w14:textId="77777777" w:rsidR="006E2330" w:rsidRDefault="006E233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45232460-4</w:t>
            </w:r>
          </w:p>
          <w:p w14:paraId="4AFD224F" w14:textId="21F6B38B" w:rsidR="006E2330" w:rsidRDefault="006E233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45232141-2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1F24" w14:textId="18850C1F" w:rsidR="00E26A00" w:rsidRDefault="006E2330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Plomberie Chauffage Ventilation</w:t>
            </w:r>
          </w:p>
        </w:tc>
      </w:tr>
      <w:tr w:rsidR="00E26A00" w14:paraId="0E273E51" w14:textId="77777777">
        <w:trPr>
          <w:trHeight w:val="3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753B" w14:textId="77777777" w:rsidR="00E26A00" w:rsidRDefault="007C207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47EC" w14:textId="3449A840" w:rsidR="00E26A00" w:rsidRDefault="006E2330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45112700-2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33B9" w14:textId="4289597D" w:rsidR="00E26A00" w:rsidRDefault="006E2330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Aménagements extérieurs</w:t>
            </w:r>
          </w:p>
        </w:tc>
      </w:tr>
    </w:tbl>
    <w:p w14:paraId="5D9BC1FF" w14:textId="77777777" w:rsidR="00E26A00" w:rsidRDefault="00E26A00">
      <w:pPr>
        <w:spacing w:after="4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E26A00" w14:paraId="0E885F57" w14:textId="77777777">
        <w:tc>
          <w:tcPr>
            <w:tcW w:w="962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</w:tcPr>
          <w:p w14:paraId="3B6E38DE" w14:textId="77777777" w:rsidR="00E26A00" w:rsidRDefault="007C2070">
            <w:pPr>
              <w:pStyle w:val="Titre1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24" w:name="ArtL1_AE-3-A13"/>
            <w:bookmarkStart w:id="25" w:name="_Toc161039066"/>
            <w:bookmarkEnd w:id="24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10 - Signature</w:t>
            </w:r>
            <w:bookmarkEnd w:id="25"/>
          </w:p>
        </w:tc>
      </w:tr>
    </w:tbl>
    <w:p w14:paraId="20BE330C" w14:textId="77777777" w:rsidR="00E26A00" w:rsidRDefault="007C2070">
      <w:pPr>
        <w:spacing w:line="60" w:lineRule="exact"/>
        <w:rPr>
          <w:sz w:val="6"/>
        </w:rPr>
      </w:pPr>
      <w:r>
        <w:t xml:space="preserve"> </w:t>
      </w:r>
    </w:p>
    <w:p w14:paraId="3BB90DCE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45536563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2B6560BB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6B3CB0A3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12513ABA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4738C692" w14:textId="3D029066" w:rsidR="002C6A58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dans le cas d'un dépôt signé électroniquement)</w:t>
      </w:r>
    </w:p>
    <w:p w14:paraId="53726789" w14:textId="77777777" w:rsidR="002C6A58" w:rsidRDefault="002C6A58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4EEB98CF" w14:textId="0B5EEB38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3F521C35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4C110361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43BB902E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71A05B74" w14:textId="6371FB35" w:rsidR="00E26A00" w:rsidRDefault="007C2070" w:rsidP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Signature du candidat, du mandataire ou des membres du groupement </w:t>
      </w:r>
      <w:r>
        <w:rPr>
          <w:color w:val="000000"/>
          <w:sz w:val="16"/>
          <w:vertAlign w:val="superscript"/>
          <w:lang w:val="fr-FR"/>
        </w:rPr>
        <w:t>1</w:t>
      </w:r>
    </w:p>
    <w:p w14:paraId="2FE160EF" w14:textId="3B6FECCC" w:rsidR="00E26A00" w:rsidRDefault="007C2070">
      <w:pPr>
        <w:pStyle w:val="ParagrapheIndent1"/>
        <w:spacing w:after="24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 xml:space="preserve">ACCEPTATION DE L'OFFRE PAR LE </w:t>
      </w:r>
      <w:r w:rsidR="002C6A58">
        <w:rPr>
          <w:b/>
          <w:color w:val="000000"/>
          <w:u w:val="single"/>
          <w:lang w:val="fr-FR"/>
        </w:rPr>
        <w:t>MAITRE D’OUVRAGE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600"/>
        <w:gridCol w:w="4600"/>
        <w:gridCol w:w="1200"/>
        <w:gridCol w:w="1200"/>
        <w:gridCol w:w="1200"/>
      </w:tblGrid>
      <w:tr w:rsidR="00E26A00" w14:paraId="50EFECE9" w14:textId="77777777">
        <w:trPr>
          <w:trHeight w:val="325"/>
        </w:trPr>
        <w:tc>
          <w:tcPr>
            <w:tcW w:w="960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8AF6" w14:textId="77777777" w:rsidR="00E26A00" w:rsidRDefault="007C2070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de l'offre par lot</w:t>
            </w:r>
          </w:p>
        </w:tc>
      </w:tr>
      <w:tr w:rsidR="00E26A00" w14:paraId="69D38233" w14:textId="77777777">
        <w:trPr>
          <w:trHeight w:val="50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9611" w14:textId="77777777" w:rsidR="00E26A00" w:rsidRDefault="007C2070">
            <w:pPr>
              <w:spacing w:before="1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Offre</w:t>
            </w:r>
          </w:p>
          <w:p w14:paraId="5769C179" w14:textId="77777777" w:rsidR="00E26A00" w:rsidRDefault="00E26A00">
            <w:pPr>
              <w:spacing w:before="120" w:after="4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1ABF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D86B" w14:textId="77777777" w:rsidR="00E26A00" w:rsidRDefault="007C2070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6233" w14:textId="77777777" w:rsidR="00E26A00" w:rsidRDefault="007C2070">
            <w:pPr>
              <w:spacing w:before="1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</w:t>
            </w:r>
          </w:p>
          <w:p w14:paraId="0B613CDC" w14:textId="77777777" w:rsidR="00E26A00" w:rsidRDefault="00E26A00">
            <w:pPr>
              <w:spacing w:before="120" w:after="4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80FD" w14:textId="77777777" w:rsidR="00E26A00" w:rsidRDefault="007C2070">
            <w:pPr>
              <w:spacing w:before="1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</w:t>
            </w:r>
          </w:p>
          <w:p w14:paraId="4029452C" w14:textId="77777777" w:rsidR="00E26A00" w:rsidRDefault="00E26A00">
            <w:pPr>
              <w:spacing w:before="120" w:after="4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8BF8" w14:textId="77777777" w:rsidR="00E26A00" w:rsidRDefault="007C2070">
            <w:pPr>
              <w:spacing w:before="1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</w:t>
            </w:r>
          </w:p>
          <w:p w14:paraId="28B95A8C" w14:textId="77777777" w:rsidR="00E26A00" w:rsidRDefault="00E26A00">
            <w:pPr>
              <w:spacing w:before="120" w:after="4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E26A00" w14:paraId="0994EA0A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DA75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3D67A4FA" w14:textId="61583130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278B0CD" wp14:editId="23432110">
                  <wp:extent cx="123825" cy="123825"/>
                  <wp:effectExtent l="0" t="0" r="0" b="0"/>
                  <wp:docPr id="2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E901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B192" w14:textId="3A0BC1D6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Charpente Couverture Zinguerie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D83A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E6AA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C713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4ABDDDEC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35B6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179043D0" w14:textId="067EC4FE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B235473" wp14:editId="3AF5E5D4">
                  <wp:extent cx="123825" cy="123825"/>
                  <wp:effectExtent l="0" t="0" r="0" b="0"/>
                  <wp:docPr id="23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3AFD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A6C4" w14:textId="08776980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thermique par l’extérieur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A982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C740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D929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35E90A41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9361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64DDD89D" w14:textId="710CAFB9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56BA145" wp14:editId="2B62315E">
                  <wp:extent cx="123825" cy="123825"/>
                  <wp:effectExtent l="0" t="0" r="0" b="0"/>
                  <wp:docPr id="2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D9ED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03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193E" w14:textId="33268C75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Menuiseries extérieures intérieures bois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FF39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DAD0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503C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60575D74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2E36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2168BC37" w14:textId="39658B00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D16A2F7" wp14:editId="20320138">
                  <wp:extent cx="123825" cy="123825"/>
                  <wp:effectExtent l="0" t="0" r="0" b="0"/>
                  <wp:docPr id="2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415A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04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FC73" w14:textId="175E24AF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Isolation Plâtrerie Peinture Faïence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B10D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216E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4D69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3E1FCFEA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20B5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7D587300" w14:textId="17EA8D0B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876C1D5" wp14:editId="6C6C75A8">
                  <wp:extent cx="123825" cy="123825"/>
                  <wp:effectExtent l="0" t="0" r="0" b="0"/>
                  <wp:docPr id="2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D07E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5799" w14:textId="25101663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Sols souples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8305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02A6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7E1C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4556E8F9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1C0E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2EE3248C" w14:textId="7FFEBD4D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EF6FBFD" wp14:editId="26F0D3EC">
                  <wp:extent cx="123825" cy="123825"/>
                  <wp:effectExtent l="0" t="0" r="0" b="0"/>
                  <wp:docPr id="2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D212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D3C1" w14:textId="1DC5B1FB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Electricité Courant fort et courant faible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7D70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01DC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3C65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1580BA4F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8315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23958250" w14:textId="4CC45B56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42E239A" wp14:editId="7CAB2556">
                  <wp:extent cx="123825" cy="123825"/>
                  <wp:effectExtent l="0" t="0" r="0" b="0"/>
                  <wp:docPr id="2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0E0E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0480" w14:textId="520B9F7E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Plomberie Chauffage Ventilation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A567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207C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F423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  <w:tr w:rsidR="00E26A00" w14:paraId="3605383B" w14:textId="77777777">
        <w:trPr>
          <w:trHeight w:val="38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2924" w14:textId="77777777" w:rsidR="00E26A00" w:rsidRDefault="00E26A00">
            <w:pPr>
              <w:spacing w:line="60" w:lineRule="exact"/>
              <w:rPr>
                <w:sz w:val="6"/>
              </w:rPr>
            </w:pPr>
          </w:p>
          <w:p w14:paraId="4ACF05A5" w14:textId="358144D1" w:rsidR="00E26A00" w:rsidRDefault="007C2070">
            <w:pPr>
              <w:ind w:left="3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918AD2D" wp14:editId="154FE7EE">
                  <wp:extent cx="123825" cy="123825"/>
                  <wp:effectExtent l="0" t="0" r="0" b="0"/>
                  <wp:docPr id="2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744B" w14:textId="77777777" w:rsidR="00E26A00" w:rsidRDefault="007C2070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238E" w14:textId="40F95D7F" w:rsidR="00E26A00" w:rsidRDefault="00D51856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Aménagements extérieurs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F547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647C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ABA9" w14:textId="77777777" w:rsidR="00E26A00" w:rsidRDefault="007C2070">
            <w:pPr>
              <w:spacing w:before="10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...................</w:t>
            </w:r>
          </w:p>
        </w:tc>
      </w:tr>
    </w:tbl>
    <w:p w14:paraId="7E14EC56" w14:textId="77777777" w:rsidR="00E26A00" w:rsidRDefault="00E26A00">
      <w:pPr>
        <w:spacing w:after="60" w:line="240" w:lineRule="exact"/>
      </w:pPr>
    </w:p>
    <w:p w14:paraId="03BB921C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Variante(s) acceptée(s) :</w:t>
      </w:r>
    </w:p>
    <w:p w14:paraId="4DE1012E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 . . . . . . . . . . . . . . . . . . . . . . . . . . . . . . . . . . . . . . . . . . . . . . . . . . . . . . . . . . . . . . . . . . . . . . . . . . . . . . . . . . . . . . . . . .</w:t>
      </w:r>
    </w:p>
    <w:p w14:paraId="4BF726B7" w14:textId="77777777" w:rsidR="00E26A00" w:rsidRDefault="007C2070">
      <w:pPr>
        <w:pStyle w:val="ParagrapheIndent1"/>
        <w:spacing w:after="240"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 . . . . . . . . . . . . . . . . . . . . . . . . . . . . . . . . . . . . . . . . . . . . . . . . . . . . . . . . . . . . . . . . . . . . . . . . . . . . . . . . . . . . . . . . . .</w:t>
      </w:r>
    </w:p>
    <w:p w14:paraId="63950EA0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685EE94A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1C289B92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5CE4E1CA" w14:textId="77777777" w:rsidR="00E26A00" w:rsidRDefault="007C2070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53B6F399" w14:textId="339FAA7C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Signature du représentant du </w:t>
      </w:r>
      <w:r w:rsidR="002C6A58">
        <w:rPr>
          <w:color w:val="000000"/>
          <w:lang w:val="fr-FR"/>
        </w:rPr>
        <w:t>maître d’ouvrage</w:t>
      </w:r>
      <w:r>
        <w:rPr>
          <w:color w:val="000000"/>
          <w:lang w:val="fr-FR"/>
        </w:rPr>
        <w:t>, habilité par la délibération en date du ....................</w:t>
      </w:r>
    </w:p>
    <w:p w14:paraId="2CAC2008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62559883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8C8CFFB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1ADF835D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D509147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5FBD190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19CDC84E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7B5280F1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4701173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4F7EC9D3" w14:textId="77777777" w:rsidR="00D51856" w:rsidRDefault="00D51856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65C8E237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6DE99365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9316C77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48352BB1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55E1D37C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361CFEF4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378596F4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705ECBA9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4FBD56A6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1DC9094A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4821CB2" w14:textId="77777777" w:rsidR="00D05322" w:rsidRDefault="00D05322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BBF3C96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42840A01" w14:textId="77777777" w:rsidR="00E26A00" w:rsidRDefault="00E26A00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5E809517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NANTISSEMENT OU CESSION DE CREANCES</w:t>
      </w:r>
    </w:p>
    <w:p w14:paraId="05E46D33" w14:textId="77777777" w:rsidR="00E26A00" w:rsidRDefault="00E26A00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273DE8D6" w14:textId="77777777" w:rsidR="00E26A00" w:rsidRDefault="007C2070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AD45220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3323" w14:textId="1CB637E1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02B6048" wp14:editId="7DFE37F9">
                  <wp:extent cx="152400" cy="152400"/>
                  <wp:effectExtent l="0" t="0" r="0" b="0"/>
                  <wp:docPr id="3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6D94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9285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marché dont le montant est de (indiquer le montant en chiffres et en lettres) :</w:t>
            </w:r>
          </w:p>
          <w:p w14:paraId="7C01C44A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E26A00" w14:paraId="20402450" w14:textId="77777777">
        <w:trPr>
          <w:trHeight w:val="54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9094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80D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9FED" w14:textId="77777777" w:rsidR="00E26A00" w:rsidRDefault="00E26A00"/>
        </w:tc>
      </w:tr>
    </w:tbl>
    <w:p w14:paraId="57BDC30A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6C2F06A2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3665" w14:textId="37821A90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B198832" wp14:editId="6D71882D">
                  <wp:extent cx="152400" cy="152400"/>
                  <wp:effectExtent l="0" t="0" r="0" b="0"/>
                  <wp:docPr id="3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796A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9E3F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bon de commande n° ........ afférent au marché (indiquer le montant en chiffres et lettres) :</w:t>
            </w:r>
          </w:p>
          <w:p w14:paraId="5E0475FB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E26A00" w14:paraId="6D3F70CC" w14:textId="77777777">
        <w:trPr>
          <w:trHeight w:val="80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6DA2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D89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D7B1" w14:textId="77777777" w:rsidR="00E26A00" w:rsidRDefault="00E26A00"/>
        </w:tc>
      </w:tr>
    </w:tbl>
    <w:p w14:paraId="35D73799" w14:textId="77777777" w:rsidR="00E26A00" w:rsidRDefault="007C2070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3B9A9951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BB3B" w14:textId="0262F038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D8A9810" wp14:editId="67960C4E">
                  <wp:extent cx="152400" cy="152400"/>
                  <wp:effectExtent l="0" t="0" r="0" b="0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8752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3A2B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14:paraId="6EE75451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E26A00" w14:paraId="6DA840A9" w14:textId="77777777">
        <w:trPr>
          <w:trHeight w:val="80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95DD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062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7305" w14:textId="77777777" w:rsidR="00E26A00" w:rsidRDefault="00E26A00"/>
        </w:tc>
      </w:tr>
      <w:tr w:rsidR="00E26A00" w14:paraId="05659E59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D98B" w14:textId="5A6A6992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8F89CF6" wp14:editId="4E6D83E9">
                  <wp:extent cx="152400" cy="152400"/>
                  <wp:effectExtent l="0" t="0" r="0" b="0"/>
                  <wp:docPr id="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784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DF0D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14:paraId="1269F195" w14:textId="77777777" w:rsidR="00E26A00" w:rsidRDefault="007C2070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E26A00" w14:paraId="2D9A5C5D" w14:textId="77777777">
        <w:trPr>
          <w:trHeight w:val="54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7F2C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6F5B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F4FD" w14:textId="77777777" w:rsidR="00E26A00" w:rsidRDefault="00E26A00"/>
        </w:tc>
      </w:tr>
    </w:tbl>
    <w:p w14:paraId="15D61615" w14:textId="77777777" w:rsidR="00E26A00" w:rsidRDefault="007C2070">
      <w:pPr>
        <w:pStyle w:val="ParagrapheIndent1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et devant être exécutée par : . . . . . . . . . . . . . . . . . . . . . . en qualité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26A00" w14:paraId="414747FA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E33E" w14:textId="00D5DA47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4AA9302" wp14:editId="1DB3411E">
                  <wp:extent cx="152400" cy="152400"/>
                  <wp:effectExtent l="0" t="0" r="0" b="0"/>
                  <wp:docPr id="4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A387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625C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membre d'un groupement d'entreprise</w:t>
            </w:r>
          </w:p>
        </w:tc>
      </w:tr>
      <w:tr w:rsidR="00E26A00" w14:paraId="5ADB9529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1284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43D8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92E8" w14:textId="77777777" w:rsidR="00E26A00" w:rsidRDefault="00E26A00"/>
        </w:tc>
      </w:tr>
      <w:tr w:rsidR="00E26A00" w14:paraId="1CB830A7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3FA7" w14:textId="456C16E7" w:rsidR="00E26A00" w:rsidRDefault="007C2070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ED6A77D" wp14:editId="5854B9E3">
                  <wp:extent cx="152400" cy="152400"/>
                  <wp:effectExtent l="0" t="0" r="0" b="0"/>
                  <wp:docPr id="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C9E0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78E7" w14:textId="77777777" w:rsidR="00E26A00" w:rsidRDefault="007C2070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sous-traitant</w:t>
            </w:r>
          </w:p>
        </w:tc>
      </w:tr>
      <w:tr w:rsidR="00E26A00" w14:paraId="0E9A2D8E" w14:textId="77777777">
        <w:trPr>
          <w:trHeight w:val="2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3E86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BEF" w14:textId="77777777" w:rsidR="00E26A00" w:rsidRDefault="00E26A00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772F" w14:textId="77777777" w:rsidR="00E26A00" w:rsidRDefault="00E26A00"/>
        </w:tc>
      </w:tr>
    </w:tbl>
    <w:p w14:paraId="4BD24E24" w14:textId="77777777" w:rsidR="00E26A00" w:rsidRDefault="007C2070">
      <w:pPr>
        <w:spacing w:line="240" w:lineRule="exact"/>
      </w:pPr>
      <w:r>
        <w:t xml:space="preserve"> </w:t>
      </w:r>
    </w:p>
    <w:p w14:paraId="5E0CA5B3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 . . . . . . . . . . . . . . . . . . . . .</w:t>
      </w:r>
    </w:p>
    <w:p w14:paraId="263DB013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 . . . . . . . . . . . . . . . . . . . . .</w:t>
      </w:r>
    </w:p>
    <w:p w14:paraId="27989FE5" w14:textId="77777777" w:rsidR="00E26A00" w:rsidRDefault="00E26A00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253AE99D" w14:textId="77777777" w:rsidR="00E26A00" w:rsidRDefault="007C2070">
      <w:pPr>
        <w:pStyle w:val="style1010"/>
        <w:spacing w:line="269" w:lineRule="exact"/>
        <w:ind w:right="20"/>
        <w:jc w:val="center"/>
        <w:rPr>
          <w:color w:val="000000"/>
          <w:sz w:val="16"/>
          <w:vertAlign w:val="superscript"/>
          <w:lang w:val="fr-FR"/>
        </w:rPr>
        <w:sectPr w:rsidR="00E26A00">
          <w:footerReference w:type="default" r:id="rId18"/>
          <w:pgSz w:w="11900" w:h="16840"/>
          <w:pgMar w:top="840" w:right="1140" w:bottom="580" w:left="1140" w:header="840" w:footer="580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60"/>
      </w:tblGrid>
      <w:tr w:rsidR="00E26A00" w14:paraId="6892F19B" w14:textId="77777777">
        <w:tc>
          <w:tcPr>
            <w:tcW w:w="14560" w:type="dxa"/>
            <w:shd w:val="clear" w:color="FD2456" w:fill="FD2456"/>
            <w:tcMar>
              <w:top w:w="30" w:type="dxa"/>
              <w:left w:w="80" w:type="dxa"/>
              <w:bottom w:w="45" w:type="dxa"/>
              <w:right w:w="80" w:type="dxa"/>
            </w:tcMar>
            <w:vAlign w:val="center"/>
          </w:tcPr>
          <w:p w14:paraId="6020E235" w14:textId="77777777" w:rsidR="00E26A00" w:rsidRDefault="007C2070">
            <w:pPr>
              <w:pStyle w:val="Titre1"/>
              <w:jc w:val="center"/>
              <w:rPr>
                <w:rFonts w:ascii="Calibri" w:eastAsia="Calibri" w:hAnsi="Calibri" w:cs="Calibri"/>
                <w:color w:val="FFFFFF"/>
                <w:sz w:val="28"/>
                <w:lang w:val="fr-FR"/>
              </w:rPr>
            </w:pPr>
            <w:bookmarkStart w:id="26" w:name="ArtL1_A-CT"/>
            <w:bookmarkStart w:id="27" w:name="_Toc161039067"/>
            <w:bookmarkEnd w:id="26"/>
            <w:r>
              <w:rPr>
                <w:rFonts w:ascii="Calibri" w:eastAsia="Calibri" w:hAnsi="Calibri" w:cs="Calibri"/>
                <w:color w:val="FFFFFF"/>
                <w:sz w:val="28"/>
                <w:lang w:val="fr-FR"/>
              </w:rPr>
              <w:t>ANNEXE N° 1 : DÉSIGNATION DES CO-TRAITANTS ET RÉPARTITION DES PRESTATIONS</w:t>
            </w:r>
            <w:bookmarkEnd w:id="27"/>
          </w:p>
        </w:tc>
      </w:tr>
    </w:tbl>
    <w:p w14:paraId="684BA5CB" w14:textId="77777777" w:rsidR="00E26A00" w:rsidRDefault="007C2070">
      <w:pPr>
        <w:spacing w:after="6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E26A00" w14:paraId="15AB00C2" w14:textId="77777777">
        <w:trPr>
          <w:trHeight w:val="5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3876" w14:textId="77777777" w:rsidR="00E26A00" w:rsidRDefault="007C2070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C6EE" w14:textId="77777777" w:rsidR="00E26A00" w:rsidRDefault="007C2070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7DEA" w14:textId="77777777" w:rsidR="00E26A00" w:rsidRDefault="007C2070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519A" w14:textId="77777777" w:rsidR="00E26A00" w:rsidRDefault="007C2070">
            <w:pPr>
              <w:spacing w:before="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Taux</w:t>
            </w:r>
          </w:p>
          <w:p w14:paraId="2C504163" w14:textId="77777777" w:rsidR="00E26A00" w:rsidRDefault="007C2070">
            <w:pPr>
              <w:spacing w:before="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2E89" w14:textId="77777777" w:rsidR="00E26A00" w:rsidRDefault="007C2070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TTC</w:t>
            </w:r>
          </w:p>
        </w:tc>
      </w:tr>
      <w:tr w:rsidR="00E26A00" w14:paraId="4B2F8BA5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D4C9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711819B4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449F03CE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2361C197" w14:textId="77777777" w:rsidR="00E26A00" w:rsidRDefault="007C2070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89D4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9143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8BEF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2C71" w14:textId="77777777" w:rsidR="00E26A00" w:rsidRDefault="00E26A00"/>
        </w:tc>
      </w:tr>
      <w:tr w:rsidR="00E26A00" w14:paraId="1D463CD1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134D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62AA736C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401AD937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610BEACB" w14:textId="77777777" w:rsidR="00E26A00" w:rsidRDefault="007C2070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6974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5CB5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763A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6D42" w14:textId="77777777" w:rsidR="00E26A00" w:rsidRDefault="00E26A00"/>
        </w:tc>
      </w:tr>
      <w:tr w:rsidR="00E26A00" w14:paraId="02D287A2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EE7A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21A47BEA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3E327F53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324B5949" w14:textId="77777777" w:rsidR="00E26A00" w:rsidRDefault="007C2070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FF6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DD0E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673C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3A19" w14:textId="77777777" w:rsidR="00E26A00" w:rsidRDefault="00E26A00"/>
        </w:tc>
      </w:tr>
      <w:tr w:rsidR="00E26A00" w14:paraId="60B7858E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0E51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53F429AB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58EF79B5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761D06DE" w14:textId="77777777" w:rsidR="00E26A00" w:rsidRDefault="007C2070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64FD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1EF0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E602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A847" w14:textId="77777777" w:rsidR="00E26A00" w:rsidRDefault="00E26A00"/>
        </w:tc>
      </w:tr>
      <w:tr w:rsidR="00E26A00" w14:paraId="44ACF84D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89A6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332CA92E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53631790" w14:textId="77777777" w:rsidR="00E26A00" w:rsidRDefault="007C2070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1B8BBE97" w14:textId="77777777" w:rsidR="00E26A00" w:rsidRDefault="007C2070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6113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F4E9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74C5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9983" w14:textId="77777777" w:rsidR="00E26A00" w:rsidRDefault="00E26A00"/>
        </w:tc>
      </w:tr>
      <w:tr w:rsidR="00E26A00" w14:paraId="5F22311F" w14:textId="77777777">
        <w:trPr>
          <w:trHeight w:val="5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8747" w14:textId="77777777" w:rsidR="00E26A00" w:rsidRDefault="00E26A00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7873" w14:textId="77777777" w:rsidR="00E26A00" w:rsidRDefault="007C2070">
            <w:pPr>
              <w:spacing w:before="180" w:after="60"/>
              <w:ind w:left="80" w:right="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9C75" w14:textId="77777777" w:rsidR="00E26A00" w:rsidRDefault="00E26A0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15B0" w14:textId="77777777" w:rsidR="00E26A00" w:rsidRDefault="00E26A00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CB0B" w14:textId="77777777" w:rsidR="00E26A00" w:rsidRDefault="00E26A00"/>
        </w:tc>
      </w:tr>
    </w:tbl>
    <w:p w14:paraId="3DC36115" w14:textId="77777777" w:rsidR="00E26A00" w:rsidRDefault="00E26A00"/>
    <w:sectPr w:rsidR="00E26A00">
      <w:footerReference w:type="default" r:id="rId19"/>
      <w:pgSz w:w="16840" w:h="11900" w:orient="landscape"/>
      <w:pgMar w:top="580" w:right="1140" w:bottom="580" w:left="1140" w:header="580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A3C0" w14:textId="77777777" w:rsidR="007C2070" w:rsidRDefault="007C2070">
      <w:r>
        <w:separator/>
      </w:r>
    </w:p>
  </w:endnote>
  <w:endnote w:type="continuationSeparator" w:id="0">
    <w:p w14:paraId="097367AB" w14:textId="77777777" w:rsidR="007C2070" w:rsidRDefault="007C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B73E" w14:textId="77777777" w:rsidR="00E26A00" w:rsidRDefault="007C2070">
    <w:pPr>
      <w:pStyle w:val="PiedDePage"/>
      <w:rPr>
        <w:color w:val="000000"/>
        <w:lang w:val="fr-FR"/>
      </w:rPr>
    </w:pPr>
    <w:r>
      <w:rPr>
        <w:color w:val="000000"/>
        <w:lang w:val="fr-FR"/>
      </w:rPr>
      <w:t xml:space="preserve">(1)  Date et signature originales </w:t>
    </w:r>
  </w:p>
  <w:p w14:paraId="6226A535" w14:textId="77777777" w:rsidR="00E26A00" w:rsidRDefault="00E26A00">
    <w:pPr>
      <w:spacing w:after="140" w:line="240" w:lineRule="exact"/>
    </w:pPr>
  </w:p>
  <w:p w14:paraId="7F9CBA5E" w14:textId="77777777" w:rsidR="00E26A00" w:rsidRDefault="00E26A00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E26A00" w14:paraId="231F5347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A6995E" w14:textId="787B667E" w:rsidR="00E26A00" w:rsidRDefault="00E26A00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56704F" w14:textId="77777777" w:rsidR="00E26A00" w:rsidRDefault="007C2070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13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14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000"/>
      <w:gridCol w:w="5560"/>
    </w:tblGrid>
    <w:tr w:rsidR="00E26A00" w14:paraId="1DD4BD0D" w14:textId="77777777">
      <w:trPr>
        <w:trHeight w:val="385"/>
      </w:trPr>
      <w:tc>
        <w:tcPr>
          <w:tcW w:w="9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040495" w14:textId="4D445938" w:rsidR="00E26A00" w:rsidRDefault="007C2070">
          <w:pPr>
            <w:rPr>
              <w:rFonts w:ascii="Calibri" w:eastAsia="Calibri" w:hAnsi="Calibri" w:cs="Calibri"/>
              <w:color w:val="000000"/>
              <w:sz w:val="22"/>
              <w:lang w:val="fr-FR"/>
            </w:rPr>
          </w:pP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 xml:space="preserve">Consultation </w:t>
          </w:r>
          <w:r w:rsidR="00D51856">
            <w:rPr>
              <w:rFonts w:ascii="Calibri" w:eastAsia="Calibri" w:hAnsi="Calibri" w:cs="Calibri"/>
              <w:color w:val="000000"/>
              <w:sz w:val="22"/>
              <w:lang w:val="fr-FR"/>
            </w:rPr>
            <w:t>Ecole de Thuret</w:t>
          </w:r>
        </w:p>
      </w:tc>
      <w:tc>
        <w:tcPr>
          <w:tcW w:w="556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B307A68" w14:textId="77777777" w:rsidR="00E26A00" w:rsidRDefault="007C2070">
          <w:pPr>
            <w:jc w:val="right"/>
            <w:rPr>
              <w:rFonts w:ascii="Calibri" w:eastAsia="Calibri" w:hAnsi="Calibri" w:cs="Calibri"/>
              <w:color w:val="000000"/>
              <w:sz w:val="22"/>
              <w:lang w:val="fr-FR"/>
            </w:rPr>
          </w:pP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instrText xml:space="preserve"> PAGE </w:instrTex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>14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 xml:space="preserve"> sur 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instrText xml:space="preserve"> NUMPAGES </w:instrTex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>14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ABEC4" w14:textId="77777777" w:rsidR="007C2070" w:rsidRDefault="007C2070">
      <w:r>
        <w:separator/>
      </w:r>
    </w:p>
  </w:footnote>
  <w:footnote w:type="continuationSeparator" w:id="0">
    <w:p w14:paraId="5BC29EF3" w14:textId="77777777" w:rsidR="007C2070" w:rsidRDefault="007C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00"/>
    <w:rsid w:val="000057FE"/>
    <w:rsid w:val="001239E9"/>
    <w:rsid w:val="002C6A58"/>
    <w:rsid w:val="002E1180"/>
    <w:rsid w:val="0060185D"/>
    <w:rsid w:val="00622CF4"/>
    <w:rsid w:val="006E2330"/>
    <w:rsid w:val="006E5085"/>
    <w:rsid w:val="00795E23"/>
    <w:rsid w:val="007C2070"/>
    <w:rsid w:val="0083585E"/>
    <w:rsid w:val="00925D93"/>
    <w:rsid w:val="00B20106"/>
    <w:rsid w:val="00B32F5F"/>
    <w:rsid w:val="00D021C5"/>
    <w:rsid w:val="00D05322"/>
    <w:rsid w:val="00D51856"/>
    <w:rsid w:val="00E26A00"/>
    <w:rsid w:val="00E660C7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A08FF"/>
  <w15:docId w15:val="{BDC1D800-9BDD-44B0-961D-410FB68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TD">
    <w:name w:val="table TD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Titletable">
    <w:name w:val="Title table"/>
    <w:basedOn w:val="Normal"/>
    <w:next w:val="Normal"/>
    <w:qFormat/>
    <w:rPr>
      <w:rFonts w:ascii="Calibri" w:eastAsia="Calibri" w:hAnsi="Calibri" w:cs="Calibri"/>
      <w:b/>
      <w:color w:val="FFFFFF"/>
      <w:sz w:val="28"/>
    </w:rPr>
  </w:style>
  <w:style w:type="paragraph" w:customStyle="1" w:styleId="table">
    <w:name w:val="table"/>
    <w:qFormat/>
    <w:rPr>
      <w:rFonts w:ascii="Calibri" w:eastAsia="Calibri" w:hAnsi="Calibri" w:cs="Calibri"/>
    </w:rPr>
  </w:style>
  <w:style w:type="paragraph" w:customStyle="1" w:styleId="tableGroupe">
    <w:name w:val="tableGroupe"/>
    <w:qFormat/>
  </w:style>
  <w:style w:type="paragraph" w:customStyle="1" w:styleId="saisieClientCel">
    <w:name w:val="saisieClient_Cel"/>
    <w:qFormat/>
  </w:style>
  <w:style w:type="paragraph" w:customStyle="1" w:styleId="saisieClientHead">
    <w:name w:val="saisieClient_Head"/>
    <w:qFormat/>
  </w:style>
  <w:style w:type="paragraph" w:customStyle="1" w:styleId="style1010">
    <w:name w:val="style1|010"/>
    <w:qFormat/>
    <w:rPr>
      <w:rFonts w:ascii="Calibri" w:eastAsia="Calibri" w:hAnsi="Calibri" w:cs="Calibri"/>
      <w:sz w:val="22"/>
    </w:rPr>
  </w:style>
  <w:style w:type="paragraph" w:customStyle="1" w:styleId="PiedDePage">
    <w:name w:val="PiedDePage"/>
    <w:basedOn w:val="Normal"/>
    <w:next w:val="Normal"/>
    <w:qFormat/>
    <w:rPr>
      <w:rFonts w:ascii="Calibri" w:eastAsia="Calibri" w:hAnsi="Calibri" w:cs="Calibri"/>
      <w:sz w:val="16"/>
    </w:rPr>
  </w:style>
  <w:style w:type="paragraph" w:customStyle="1" w:styleId="ParagrapheIndent1">
    <w:name w:val="ParagrapheIndent1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style1">
    <w:name w:val="style1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Valign">
    <w:name w:val="Valign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tableCF">
    <w:name w:val="table CF"/>
    <w:basedOn w:val="Normal"/>
    <w:next w:val="Normal"/>
    <w:qFormat/>
    <w:rPr>
      <w:rFonts w:ascii="Calibri" w:eastAsia="Calibri" w:hAnsi="Calibri" w:cs="Calibri"/>
      <w:b/>
      <w:sz w:val="22"/>
    </w:rPr>
  </w:style>
  <w:style w:type="paragraph" w:customStyle="1" w:styleId="tableCH">
    <w:name w:val="table CH"/>
    <w:basedOn w:val="Normal"/>
    <w:next w:val="Normal"/>
    <w:qFormat/>
    <w:rPr>
      <w:rFonts w:ascii="Calibri" w:eastAsia="Calibri" w:hAnsi="Calibri" w:cs="Calibri"/>
      <w:b/>
      <w:sz w:val="22"/>
    </w:rPr>
  </w:style>
  <w:style w:type="paragraph" w:customStyle="1" w:styleId="ParagrapheIndent2">
    <w:name w:val="ParagrapheIndent2"/>
    <w:basedOn w:val="Normal"/>
    <w:next w:val="Normal"/>
    <w:qFormat/>
    <w:rPr>
      <w:rFonts w:ascii="Calibri" w:eastAsia="Calibri" w:hAnsi="Calibri" w:cs="Calibri"/>
      <w:sz w:val="22"/>
    </w:rPr>
  </w:style>
  <w:style w:type="paragraph" w:styleId="TM1">
    <w:name w:val="toc 1"/>
    <w:basedOn w:val="Normal"/>
    <w:next w:val="Normal"/>
    <w:autoRedefine/>
    <w:uiPriority w:val="39"/>
    <w:rsid w:val="00805BCE"/>
  </w:style>
  <w:style w:type="character" w:styleId="Lienhypertexte">
    <w:name w:val="Hyperlink"/>
    <w:basedOn w:val="Policepardfaut"/>
    <w:uiPriority w:val="99"/>
    <w:rsid w:val="00EF7B96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805BCE"/>
    <w:pPr>
      <w:ind w:left="240"/>
    </w:pPr>
  </w:style>
  <w:style w:type="character" w:styleId="Mentionnonrsolue">
    <w:name w:val="Unresolved Mention"/>
    <w:basedOn w:val="Policepardfaut"/>
    <w:uiPriority w:val="99"/>
    <w:semiHidden/>
    <w:unhideWhenUsed/>
    <w:rsid w:val="00925D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6E2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2330"/>
    <w:rPr>
      <w:sz w:val="24"/>
      <w:szCs w:val="24"/>
    </w:rPr>
  </w:style>
  <w:style w:type="paragraph" w:styleId="Pieddepage0">
    <w:name w:val="footer"/>
    <w:basedOn w:val="Normal"/>
    <w:link w:val="PieddepageCar"/>
    <w:rsid w:val="006E23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6E2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mailto:ac@coudert-vaillant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2096</Words>
  <Characters>11608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TESSEREAU Xavier</dc:creator>
  <cp:lastModifiedBy>Agnes COUDERT</cp:lastModifiedBy>
  <cp:revision>6</cp:revision>
  <dcterms:created xsi:type="dcterms:W3CDTF">2024-11-06T11:43:00Z</dcterms:created>
  <dcterms:modified xsi:type="dcterms:W3CDTF">2024-11-21T12:37:00Z</dcterms:modified>
</cp:coreProperties>
</file>